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29682" w14:textId="77777777" w:rsidR="00B7594F" w:rsidRPr="00A144E4" w:rsidRDefault="00B7594F" w:rsidP="00B7594F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A144E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ZAPYTANIE CENOWE</w:t>
      </w:r>
    </w:p>
    <w:p w14:paraId="4414A6A3" w14:textId="77777777" w:rsidR="00B7594F" w:rsidRPr="00A144E4" w:rsidRDefault="00233E30" w:rsidP="00B7594F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lang w:eastAsia="pl-PL"/>
        </w:rPr>
      </w:pPr>
      <w:r w:rsidRPr="00A144E4">
        <w:rPr>
          <w:rFonts w:asciiTheme="minorHAnsi" w:eastAsia="Times New Roman" w:hAnsiTheme="minorHAnsi"/>
          <w:b/>
          <w:bCs/>
          <w:lang w:eastAsia="pl-PL"/>
        </w:rPr>
        <w:t>Przygotowanie do druku</w:t>
      </w:r>
      <w:r w:rsidR="00B7594F" w:rsidRPr="00A144E4">
        <w:rPr>
          <w:rFonts w:asciiTheme="minorHAnsi" w:eastAsia="Times New Roman" w:hAnsiTheme="minorHAnsi"/>
          <w:b/>
          <w:bCs/>
          <w:lang w:eastAsia="pl-PL"/>
        </w:rPr>
        <w:t xml:space="preserve">, druk i dostawa materiałów edukacyjnych w ramach projektu </w:t>
      </w:r>
      <w:r w:rsidR="00B7594F" w:rsidRPr="00A144E4">
        <w:rPr>
          <w:rFonts w:asciiTheme="minorHAnsi" w:eastAsia="Times New Roman" w:hAnsiTheme="minorHAnsi"/>
          <w:b/>
          <w:bCs/>
          <w:lang w:eastAsia="pl-PL"/>
        </w:rPr>
        <w:br/>
        <w:t>pt. „</w:t>
      </w:r>
      <w:r w:rsidR="00AB77AE" w:rsidRPr="00A144E4">
        <w:rPr>
          <w:rFonts w:asciiTheme="minorHAnsi" w:eastAsia="Times New Roman" w:hAnsiTheme="minorHAnsi"/>
          <w:b/>
          <w:bCs/>
          <w:lang w:eastAsia="pl-PL"/>
        </w:rPr>
        <w:t>Ekomisja - zajęcia edukacyjne wprowadzające do zagadnień małej ekologii dla dzieci i młodzieży Aglomeracji Wrocławskiej</w:t>
      </w:r>
      <w:r w:rsidR="00B7594F" w:rsidRPr="00A144E4">
        <w:rPr>
          <w:rFonts w:asciiTheme="minorHAnsi" w:eastAsia="Times New Roman" w:hAnsiTheme="minorHAnsi"/>
          <w:b/>
          <w:bCs/>
          <w:lang w:eastAsia="pl-PL"/>
        </w:rPr>
        <w:t>”</w:t>
      </w:r>
    </w:p>
    <w:p w14:paraId="67498888" w14:textId="77777777" w:rsidR="009409EE" w:rsidRPr="00A144E4" w:rsidRDefault="009409EE" w:rsidP="009409EE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lang w:eastAsia="pl-PL"/>
        </w:rPr>
      </w:pPr>
      <w:r w:rsidRPr="00A144E4">
        <w:rPr>
          <w:rFonts w:asciiTheme="minorHAnsi" w:eastAsia="Times New Roman" w:hAnsiTheme="minorHAnsi"/>
          <w:b/>
          <w:bCs/>
          <w:lang w:eastAsia="pl-PL"/>
        </w:rPr>
        <w:t>WYMAGANIA DOTYCZĄCE WYKONAWCY:</w:t>
      </w:r>
    </w:p>
    <w:p w14:paraId="0B07C7E4" w14:textId="77777777" w:rsidR="00091A5A" w:rsidRPr="00A144E4" w:rsidRDefault="009409EE" w:rsidP="009409EE">
      <w:pPr>
        <w:spacing w:before="100" w:beforeAutospacing="1" w:after="100" w:afterAutospacing="1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A144E4">
        <w:rPr>
          <w:rFonts w:asciiTheme="minorHAnsi" w:eastAsia="Times New Roman" w:hAnsiTheme="minorHAnsi"/>
          <w:bCs/>
          <w:lang w:eastAsia="pl-PL"/>
        </w:rPr>
        <w:t xml:space="preserve">Zamawiający wymaga aby Wykonawca posiadał doświadczenie w </w:t>
      </w:r>
      <w:r w:rsidR="009961D6" w:rsidRPr="00A144E4">
        <w:rPr>
          <w:rFonts w:asciiTheme="minorHAnsi" w:eastAsia="Times New Roman" w:hAnsiTheme="minorHAnsi"/>
          <w:bCs/>
          <w:lang w:eastAsia="pl-PL"/>
        </w:rPr>
        <w:t>druku</w:t>
      </w:r>
      <w:r w:rsidRPr="00A144E4">
        <w:rPr>
          <w:rFonts w:asciiTheme="minorHAnsi" w:eastAsia="Times New Roman" w:hAnsiTheme="minorHAnsi"/>
          <w:bCs/>
          <w:lang w:eastAsia="pl-PL"/>
        </w:rPr>
        <w:t xml:space="preserve"> wydawnictw/publikacji zbliżonych do przedmiotu niniejszego zamówienia, a więc broszur edukacyjnych, ilustrowanych książek, albumów, folderów reklamowych</w:t>
      </w:r>
      <w:r w:rsidR="009961D6" w:rsidRPr="00A144E4">
        <w:rPr>
          <w:rFonts w:asciiTheme="minorHAnsi" w:eastAsia="Times New Roman" w:hAnsiTheme="minorHAnsi"/>
          <w:bCs/>
          <w:lang w:eastAsia="pl-PL"/>
        </w:rPr>
        <w:t xml:space="preserve"> itp. oraz w wykonaniu gadżetów tekstylnych z </w:t>
      </w:r>
      <w:r w:rsidR="00844FA2" w:rsidRPr="00A144E4">
        <w:rPr>
          <w:rFonts w:asciiTheme="minorHAnsi" w:eastAsia="Times New Roman" w:hAnsiTheme="minorHAnsi"/>
          <w:bCs/>
          <w:lang w:eastAsia="pl-PL"/>
        </w:rPr>
        <w:t>n</w:t>
      </w:r>
      <w:r w:rsidR="009961D6" w:rsidRPr="00A144E4">
        <w:rPr>
          <w:rFonts w:asciiTheme="minorHAnsi" w:eastAsia="Times New Roman" w:hAnsiTheme="minorHAnsi"/>
          <w:bCs/>
          <w:lang w:eastAsia="pl-PL"/>
        </w:rPr>
        <w:t>adrukiem.</w:t>
      </w:r>
      <w:r w:rsidRPr="00A144E4">
        <w:rPr>
          <w:rFonts w:asciiTheme="minorHAnsi" w:eastAsia="Times New Roman" w:hAnsiTheme="minorHAnsi"/>
          <w:bCs/>
          <w:lang w:eastAsia="pl-PL"/>
        </w:rPr>
        <w:t xml:space="preserve"> W tym zakresie Wykonawca składający ofertę powinien przedstawić </w:t>
      </w:r>
      <w:r w:rsidR="00091A5A" w:rsidRPr="00A144E4">
        <w:rPr>
          <w:rFonts w:asciiTheme="minorHAnsi" w:eastAsia="Times New Roman" w:hAnsiTheme="minorHAnsi"/>
          <w:bCs/>
          <w:lang w:eastAsia="pl-PL"/>
        </w:rPr>
        <w:t>dokumenty poświadczające, że w</w:t>
      </w:r>
      <w:r w:rsidR="00E7166B" w:rsidRPr="00A144E4">
        <w:rPr>
          <w:rFonts w:asciiTheme="minorHAnsi" w:eastAsia="Times New Roman" w:hAnsiTheme="minorHAnsi"/>
          <w:bCs/>
          <w:lang w:eastAsia="pl-PL"/>
        </w:rPr>
        <w:t> </w:t>
      </w:r>
      <w:r w:rsidR="00091A5A" w:rsidRPr="00A144E4">
        <w:rPr>
          <w:rFonts w:asciiTheme="minorHAnsi" w:eastAsia="Times New Roman" w:hAnsiTheme="minorHAnsi"/>
          <w:bCs/>
          <w:lang w:eastAsia="pl-PL"/>
        </w:rPr>
        <w:t xml:space="preserve">okresie ostatnich 3 lat przed upływem terminu składania ofert </w:t>
      </w:r>
      <w:r w:rsidR="00E0508B" w:rsidRPr="00A144E4">
        <w:rPr>
          <w:rFonts w:asciiTheme="minorHAnsi" w:eastAsia="Times New Roman" w:hAnsiTheme="minorHAnsi"/>
          <w:bCs/>
          <w:lang w:eastAsia="pl-PL"/>
        </w:rPr>
        <w:t xml:space="preserve">należycie </w:t>
      </w:r>
      <w:r w:rsidR="00091A5A" w:rsidRPr="00A144E4">
        <w:rPr>
          <w:rFonts w:asciiTheme="minorHAnsi" w:eastAsia="Times New Roman" w:hAnsiTheme="minorHAnsi"/>
          <w:bCs/>
          <w:lang w:eastAsia="pl-PL"/>
        </w:rPr>
        <w:t xml:space="preserve">zrealizował co najmniej jedno zamówienie, którego przedmiotem były wydawnictwa/publikacje o charakterze zbliżonym do przedmiotu niniejszego zamówienia, np. broszury, książki, albumy, foldery reklamowy wraz z drukiem na tekstyliach. Przy czym Zamawiający </w:t>
      </w:r>
      <w:r w:rsidR="00E7166B" w:rsidRPr="00A144E4">
        <w:rPr>
          <w:rFonts w:asciiTheme="minorHAnsi" w:eastAsia="Times New Roman" w:hAnsiTheme="minorHAnsi"/>
          <w:bCs/>
          <w:lang w:eastAsia="pl-PL"/>
        </w:rPr>
        <w:t>nie wymaga, aby druk na tekstyliach był elementem zamówienia na wydawnictwa i publikacje, tj. może on być przedmiotem odrębnego zamówienia realizowanego przez Wykonawcę.</w:t>
      </w:r>
    </w:p>
    <w:p w14:paraId="448C1A51" w14:textId="77777777" w:rsidR="0098133E" w:rsidRPr="00A144E4" w:rsidRDefault="00E7166B" w:rsidP="009409EE">
      <w:pPr>
        <w:spacing w:before="100" w:beforeAutospacing="1" w:after="100" w:afterAutospacing="1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A144E4">
        <w:rPr>
          <w:rFonts w:asciiTheme="minorHAnsi" w:eastAsia="Times New Roman" w:hAnsiTheme="minorHAnsi"/>
          <w:bCs/>
          <w:lang w:eastAsia="pl-PL"/>
        </w:rPr>
        <w:t xml:space="preserve">Dokumentami poświadczającymi doświadczenie Wykonawcy są </w:t>
      </w:r>
      <w:r w:rsidR="00091A5A" w:rsidRPr="00A144E4">
        <w:rPr>
          <w:rFonts w:asciiTheme="minorHAnsi" w:eastAsia="Times New Roman" w:hAnsiTheme="minorHAnsi"/>
          <w:bCs/>
          <w:lang w:eastAsia="pl-PL"/>
        </w:rPr>
        <w:t xml:space="preserve">referencje bądź inne dokumenty wystawione przez podmiot, na rzecz którego dostawy lub usługi były </w:t>
      </w:r>
      <w:r w:rsidR="00E0508B" w:rsidRPr="00A144E4">
        <w:rPr>
          <w:rFonts w:asciiTheme="minorHAnsi" w:eastAsia="Times New Roman" w:hAnsiTheme="minorHAnsi"/>
          <w:bCs/>
          <w:lang w:eastAsia="pl-PL"/>
        </w:rPr>
        <w:t xml:space="preserve">należycie </w:t>
      </w:r>
      <w:r w:rsidR="00091A5A" w:rsidRPr="00A144E4">
        <w:rPr>
          <w:rFonts w:asciiTheme="minorHAnsi" w:eastAsia="Times New Roman" w:hAnsiTheme="minorHAnsi"/>
          <w:bCs/>
          <w:lang w:eastAsia="pl-PL"/>
        </w:rPr>
        <w:t xml:space="preserve">wykonywane, </w:t>
      </w:r>
      <w:r w:rsidR="00AB77AE" w:rsidRPr="00A144E4">
        <w:rPr>
          <w:rFonts w:asciiTheme="minorHAnsi" w:eastAsia="Times New Roman" w:hAnsiTheme="minorHAnsi"/>
          <w:bCs/>
          <w:lang w:eastAsia="pl-PL"/>
        </w:rPr>
        <w:br/>
      </w:r>
      <w:r w:rsidR="00091A5A" w:rsidRPr="00A144E4">
        <w:rPr>
          <w:rFonts w:asciiTheme="minorHAnsi" w:eastAsia="Times New Roman" w:hAnsiTheme="minorHAnsi"/>
          <w:bCs/>
          <w:lang w:eastAsia="pl-PL"/>
        </w:rPr>
        <w:t xml:space="preserve">a w przypadku świadczeń okresowych lub ciągłych są </w:t>
      </w:r>
      <w:r w:rsidRPr="00A144E4">
        <w:rPr>
          <w:rFonts w:asciiTheme="minorHAnsi" w:eastAsia="Times New Roman" w:hAnsiTheme="minorHAnsi"/>
          <w:bCs/>
          <w:lang w:eastAsia="pl-PL"/>
        </w:rPr>
        <w:t>wykonywane.</w:t>
      </w:r>
    </w:p>
    <w:p w14:paraId="4DDA80DF" w14:textId="77777777" w:rsidR="0098133E" w:rsidRPr="00A144E4" w:rsidRDefault="0098133E" w:rsidP="0098133E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lang w:eastAsia="pl-PL"/>
        </w:rPr>
      </w:pPr>
      <w:r w:rsidRPr="00A144E4">
        <w:rPr>
          <w:rFonts w:asciiTheme="minorHAnsi" w:eastAsia="Times New Roman" w:hAnsiTheme="minorHAnsi"/>
          <w:b/>
          <w:bCs/>
          <w:lang w:eastAsia="pl-PL"/>
        </w:rPr>
        <w:t>DODATKOWE INFORMACJE DOTYCZĄCE UDZIELENIA ZAMÓWIENIA:</w:t>
      </w:r>
    </w:p>
    <w:p w14:paraId="528ED6FC" w14:textId="77777777" w:rsidR="0098133E" w:rsidRPr="00A144E4" w:rsidRDefault="0098133E" w:rsidP="0098133E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A144E4">
        <w:rPr>
          <w:rFonts w:asciiTheme="minorHAnsi" w:eastAsia="Times New Roman" w:hAnsiTheme="minorHAnsi"/>
          <w:bCs/>
          <w:lang w:eastAsia="pl-PL"/>
        </w:rPr>
        <w:t>Zamawiający  w  toku  badania  i  oceny  złożonych  ofert  może  żądać  od  oferentów wyjaśnień dotyczących treści złożonych ofert.</w:t>
      </w:r>
    </w:p>
    <w:p w14:paraId="4CDA5192" w14:textId="77777777" w:rsidR="0098133E" w:rsidRPr="00A144E4" w:rsidRDefault="0098133E" w:rsidP="0098133E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A144E4">
        <w:rPr>
          <w:rFonts w:asciiTheme="minorHAnsi" w:eastAsia="Times New Roman" w:hAnsiTheme="minorHAnsi"/>
          <w:bCs/>
          <w:lang w:eastAsia="pl-PL"/>
        </w:rPr>
        <w:t>W  przypadku,  gdy  nie  będzie  można  dokonać  wyboru  oferty  najkorzystniejszej  ze względu  na  to,  że  zostały  złożone  oferty  o  takiej  samej  cenie,  Zamawiający  wezwie Wykonawców,  którzy  złożyli  te  oferty,  do  złożenia  w  wyznaczonym  terminie  ofert dodatkowych.  Wykonawcy  w  ofertach  dodatkowych  nie  mogą  zaoferować  cen wyższych niż zaoferowane w pierwotnie złożonych ofertach.</w:t>
      </w:r>
    </w:p>
    <w:p w14:paraId="6E782793" w14:textId="77777777" w:rsidR="0098133E" w:rsidRPr="00A144E4" w:rsidRDefault="0098133E" w:rsidP="0098133E">
      <w:pPr>
        <w:pStyle w:val="Akapitzlist"/>
        <w:numPr>
          <w:ilvl w:val="0"/>
          <w:numId w:val="29"/>
        </w:numPr>
        <w:spacing w:before="100" w:beforeAutospacing="1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A144E4">
        <w:rPr>
          <w:rFonts w:asciiTheme="minorHAnsi" w:eastAsia="Times New Roman" w:hAnsiTheme="minorHAnsi"/>
          <w:bCs/>
          <w:lang w:eastAsia="pl-PL"/>
        </w:rPr>
        <w:t>Zamawiający zastrzega sobie prawo do odrzucenie oferty Wykonawcy, który:</w:t>
      </w:r>
    </w:p>
    <w:p w14:paraId="129334EE" w14:textId="77777777" w:rsidR="0098133E" w:rsidRPr="00A144E4" w:rsidRDefault="0098133E" w:rsidP="0098133E">
      <w:pPr>
        <w:pStyle w:val="Akapitzlist"/>
        <w:numPr>
          <w:ilvl w:val="0"/>
          <w:numId w:val="30"/>
        </w:numPr>
        <w:spacing w:after="100" w:afterAutospacing="1"/>
        <w:ind w:left="993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A144E4">
        <w:rPr>
          <w:rFonts w:asciiTheme="minorHAnsi" w:eastAsia="Times New Roman" w:hAnsiTheme="minorHAnsi"/>
          <w:bCs/>
          <w:lang w:eastAsia="pl-PL"/>
        </w:rPr>
        <w:t>w sposób zawiniony poważnie naruszył obowiązki zawodowe, co podważa jego uczciwość, w szczególności gdy wykonawca w wyniku zamierzonego działania lub rażącego niedbalstwa nie wykonał lub nienależycie wykonał zamówienie, co zamawiający jest w stanie wykazać za pomocą stosownych środków dowodowych,</w:t>
      </w:r>
    </w:p>
    <w:p w14:paraId="3462521F" w14:textId="77777777" w:rsidR="0098133E" w:rsidRPr="00A144E4" w:rsidRDefault="0098133E" w:rsidP="0098133E">
      <w:pPr>
        <w:pStyle w:val="Akapitzlist"/>
        <w:numPr>
          <w:ilvl w:val="0"/>
          <w:numId w:val="30"/>
        </w:numPr>
        <w:spacing w:after="100" w:afterAutospacing="1"/>
        <w:ind w:left="993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A144E4">
        <w:rPr>
          <w:rFonts w:asciiTheme="minorHAnsi" w:eastAsia="Times New Roman" w:hAnsiTheme="minorHAnsi"/>
          <w:bCs/>
          <w:lang w:eastAsia="pl-PL"/>
        </w:rPr>
        <w:t>z przyczyn leżących po jego stronie, nie wykonał albo nienależycie wykonał wcześniejszą umowę w sprawie zamówienia publicznego</w:t>
      </w:r>
      <w:r w:rsidR="00E0508B" w:rsidRPr="00A144E4">
        <w:rPr>
          <w:rFonts w:asciiTheme="minorHAnsi" w:eastAsia="Times New Roman" w:hAnsiTheme="minorHAnsi"/>
          <w:bCs/>
          <w:lang w:eastAsia="pl-PL"/>
        </w:rPr>
        <w:t xml:space="preserve"> lub zawartą poza trybem zamówień publicznych</w:t>
      </w:r>
      <w:r w:rsidRPr="00A144E4">
        <w:rPr>
          <w:rFonts w:asciiTheme="minorHAnsi" w:eastAsia="Times New Roman" w:hAnsiTheme="minorHAnsi"/>
          <w:bCs/>
          <w:lang w:eastAsia="pl-PL"/>
        </w:rPr>
        <w:t xml:space="preserve">, </w:t>
      </w:r>
      <w:r w:rsidR="00E0508B" w:rsidRPr="00A144E4">
        <w:rPr>
          <w:rFonts w:asciiTheme="minorHAnsi" w:eastAsia="Times New Roman" w:hAnsiTheme="minorHAnsi"/>
          <w:bCs/>
          <w:lang w:eastAsia="pl-PL"/>
        </w:rPr>
        <w:t xml:space="preserve">a </w:t>
      </w:r>
      <w:r w:rsidRPr="00A144E4">
        <w:rPr>
          <w:rFonts w:asciiTheme="minorHAnsi" w:eastAsia="Times New Roman" w:hAnsiTheme="minorHAnsi"/>
          <w:bCs/>
          <w:lang w:eastAsia="pl-PL"/>
        </w:rPr>
        <w:t xml:space="preserve">zawartą z </w:t>
      </w:r>
      <w:r w:rsidR="008E345A" w:rsidRPr="00A144E4">
        <w:rPr>
          <w:rFonts w:asciiTheme="minorHAnsi" w:eastAsia="Times New Roman" w:hAnsiTheme="minorHAnsi"/>
          <w:bCs/>
          <w:lang w:eastAsia="pl-PL"/>
        </w:rPr>
        <w:t>Z</w:t>
      </w:r>
      <w:r w:rsidRPr="00A144E4">
        <w:rPr>
          <w:rFonts w:asciiTheme="minorHAnsi" w:eastAsia="Times New Roman" w:hAnsiTheme="minorHAnsi"/>
          <w:bCs/>
          <w:lang w:eastAsia="pl-PL"/>
        </w:rPr>
        <w:t xml:space="preserve">amawiającym, co doprowadziło do </w:t>
      </w:r>
      <w:r w:rsidR="008E345A" w:rsidRPr="00A144E4">
        <w:rPr>
          <w:rFonts w:asciiTheme="minorHAnsi" w:eastAsia="Times New Roman" w:hAnsiTheme="minorHAnsi"/>
          <w:bCs/>
          <w:lang w:eastAsia="pl-PL"/>
        </w:rPr>
        <w:t xml:space="preserve">naliczenia kar umownych, </w:t>
      </w:r>
      <w:r w:rsidRPr="00A144E4">
        <w:rPr>
          <w:rFonts w:asciiTheme="minorHAnsi" w:eastAsia="Times New Roman" w:hAnsiTheme="minorHAnsi"/>
          <w:bCs/>
          <w:lang w:eastAsia="pl-PL"/>
        </w:rPr>
        <w:t>rozwiązania umowy lub zasądzenia odszkodowania</w:t>
      </w:r>
      <w:r w:rsidR="008E345A" w:rsidRPr="00A144E4">
        <w:rPr>
          <w:rFonts w:asciiTheme="minorHAnsi" w:eastAsia="Times New Roman" w:hAnsiTheme="minorHAnsi"/>
          <w:bCs/>
          <w:lang w:eastAsia="pl-PL"/>
        </w:rPr>
        <w:t>.</w:t>
      </w:r>
    </w:p>
    <w:p w14:paraId="315DECF1" w14:textId="77777777" w:rsidR="00A144E4" w:rsidRPr="00A144E4" w:rsidRDefault="00A144E4" w:rsidP="00B7594F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lang w:eastAsia="pl-PL"/>
        </w:rPr>
      </w:pPr>
    </w:p>
    <w:p w14:paraId="6F21DAB1" w14:textId="77777777" w:rsidR="009409EE" w:rsidRPr="00A144E4" w:rsidRDefault="009409EE" w:rsidP="00B7594F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lang w:eastAsia="pl-PL"/>
        </w:rPr>
      </w:pPr>
      <w:r w:rsidRPr="00A144E4">
        <w:rPr>
          <w:rFonts w:asciiTheme="minorHAnsi" w:eastAsia="Times New Roman" w:hAnsiTheme="minorHAnsi"/>
          <w:b/>
          <w:bCs/>
          <w:lang w:eastAsia="pl-PL"/>
        </w:rPr>
        <w:t>OPIS PRZEDMIOTU ZAMÓWIENIA:</w:t>
      </w:r>
    </w:p>
    <w:p w14:paraId="00CFB117" w14:textId="77777777" w:rsidR="00E4286F" w:rsidRPr="00A144E4" w:rsidRDefault="00567141" w:rsidP="00EC0BCB">
      <w:pPr>
        <w:spacing w:after="240"/>
        <w:jc w:val="both"/>
        <w:outlineLvl w:val="2"/>
        <w:rPr>
          <w:rFonts w:asciiTheme="minorHAnsi" w:hAnsiTheme="minorHAnsi"/>
          <w:bCs/>
        </w:rPr>
      </w:pPr>
      <w:r w:rsidRPr="00A144E4">
        <w:rPr>
          <w:rFonts w:asciiTheme="minorHAnsi" w:eastAsia="Times New Roman" w:hAnsiTheme="minorHAnsi"/>
          <w:bCs/>
          <w:lang w:eastAsia="pl-PL"/>
        </w:rPr>
        <w:t xml:space="preserve">Wszystkie materiały edukacyjne powinny </w:t>
      </w:r>
      <w:r w:rsidR="00844FA2" w:rsidRPr="00A144E4">
        <w:rPr>
          <w:rFonts w:asciiTheme="minorHAnsi" w:eastAsia="Times New Roman" w:hAnsiTheme="minorHAnsi"/>
          <w:bCs/>
          <w:lang w:eastAsia="pl-PL"/>
        </w:rPr>
        <w:t>zostać wydrukowane zgodnie z dostarczonymi przez Zamawiającego</w:t>
      </w:r>
      <w:r w:rsidR="00E4286F" w:rsidRPr="00A144E4">
        <w:rPr>
          <w:rFonts w:asciiTheme="minorHAnsi" w:eastAsia="Times New Roman" w:hAnsiTheme="minorHAnsi"/>
          <w:bCs/>
          <w:lang w:eastAsia="pl-PL"/>
        </w:rPr>
        <w:t xml:space="preserve"> projektami graficznymi</w:t>
      </w:r>
      <w:r w:rsidR="00EC0BCB" w:rsidRPr="00A144E4">
        <w:rPr>
          <w:rFonts w:asciiTheme="minorHAnsi" w:eastAsia="Times New Roman" w:hAnsiTheme="minorHAnsi"/>
          <w:bCs/>
          <w:lang w:eastAsia="pl-PL"/>
        </w:rPr>
        <w:t>.</w:t>
      </w:r>
      <w:r w:rsidR="00786741" w:rsidRPr="00A144E4">
        <w:rPr>
          <w:rFonts w:asciiTheme="minorHAnsi" w:eastAsia="Times New Roman" w:hAnsiTheme="minorHAnsi"/>
          <w:bCs/>
          <w:lang w:eastAsia="pl-PL"/>
        </w:rPr>
        <w:t xml:space="preserve"> Kompletny projekt graficzny jest załącznikiem do niniejszego zapytanie ofertowego (</w:t>
      </w:r>
      <w:r w:rsidR="00786741" w:rsidRPr="00A144E4">
        <w:rPr>
          <w:rFonts w:asciiTheme="minorHAnsi" w:eastAsia="Times New Roman" w:hAnsiTheme="minorHAnsi"/>
          <w:b/>
          <w:bCs/>
          <w:u w:val="single"/>
          <w:lang w:eastAsia="pl-PL"/>
        </w:rPr>
        <w:t>do pobrania</w:t>
      </w:r>
      <w:r w:rsidR="00786741" w:rsidRPr="00A144E4">
        <w:rPr>
          <w:rFonts w:asciiTheme="minorHAnsi" w:eastAsia="Times New Roman" w:hAnsiTheme="minorHAnsi"/>
          <w:bCs/>
          <w:lang w:eastAsia="pl-PL"/>
        </w:rPr>
        <w:t>).</w:t>
      </w:r>
    </w:p>
    <w:p w14:paraId="3AC96B57" w14:textId="77777777" w:rsidR="00594E9E" w:rsidRPr="00A144E4" w:rsidRDefault="00594E9E" w:rsidP="00A60075">
      <w:pPr>
        <w:rPr>
          <w:rFonts w:asciiTheme="minorHAnsi" w:hAnsiTheme="minorHAnsi"/>
          <w:bCs/>
        </w:rPr>
      </w:pPr>
    </w:p>
    <w:p w14:paraId="5C27B3FC" w14:textId="77777777" w:rsidR="00567141" w:rsidRPr="00A144E4" w:rsidRDefault="00567141" w:rsidP="0074560B">
      <w:pPr>
        <w:rPr>
          <w:rFonts w:asciiTheme="minorHAnsi" w:eastAsia="Times New Roman" w:hAnsiTheme="minorHAnsi"/>
          <w:b/>
          <w:bCs/>
          <w:lang w:eastAsia="pl-PL"/>
        </w:rPr>
      </w:pPr>
      <w:r w:rsidRPr="00A144E4">
        <w:rPr>
          <w:rFonts w:asciiTheme="minorHAnsi" w:eastAsia="Times New Roman" w:hAnsiTheme="minorHAnsi"/>
          <w:b/>
          <w:bCs/>
          <w:lang w:eastAsia="pl-PL"/>
        </w:rPr>
        <w:lastRenderedPageBreak/>
        <w:t>ZAKRES PRZEDMIOTOWEGO ZAMÓWIENIA OBEJMUJE:</w:t>
      </w:r>
    </w:p>
    <w:p w14:paraId="7A30A582" w14:textId="77777777" w:rsidR="0074560B" w:rsidRPr="00A144E4" w:rsidRDefault="00971BFA" w:rsidP="0074560B">
      <w:pPr>
        <w:numPr>
          <w:ilvl w:val="0"/>
          <w:numId w:val="1"/>
        </w:numPr>
        <w:ind w:left="709"/>
        <w:jc w:val="both"/>
        <w:rPr>
          <w:b/>
          <w:bCs/>
          <w:sz w:val="24"/>
          <w:szCs w:val="28"/>
        </w:rPr>
      </w:pPr>
      <w:r w:rsidRPr="00A144E4">
        <w:rPr>
          <w:b/>
          <w:bCs/>
          <w:sz w:val="24"/>
          <w:szCs w:val="28"/>
        </w:rPr>
        <w:t>Broszura edukacyjna</w:t>
      </w:r>
    </w:p>
    <w:p w14:paraId="374A59B3" w14:textId="77777777" w:rsidR="00AB77AE" w:rsidRPr="00A144E4" w:rsidRDefault="00AB77AE" w:rsidP="00AB77AE">
      <w:pPr>
        <w:ind w:left="709"/>
        <w:jc w:val="both"/>
        <w:rPr>
          <w:bCs/>
          <w:sz w:val="24"/>
          <w:szCs w:val="28"/>
        </w:rPr>
      </w:pPr>
      <w:r w:rsidRPr="00A144E4">
        <w:rPr>
          <w:bCs/>
          <w:sz w:val="24"/>
          <w:szCs w:val="28"/>
          <w:u w:val="single"/>
        </w:rPr>
        <w:t>Ilość:</w:t>
      </w:r>
      <w:r w:rsidRPr="00A144E4">
        <w:rPr>
          <w:bCs/>
          <w:sz w:val="24"/>
          <w:szCs w:val="28"/>
        </w:rPr>
        <w:t xml:space="preserve"> zgodnie z tabelą pod opisem przedmiotu zamówienia.</w:t>
      </w:r>
    </w:p>
    <w:p w14:paraId="3A5FEA0A" w14:textId="77777777" w:rsidR="00AB77AE" w:rsidRPr="00A144E4" w:rsidRDefault="00AB77AE" w:rsidP="00AB77AE">
      <w:pPr>
        <w:ind w:left="709"/>
        <w:jc w:val="both"/>
        <w:rPr>
          <w:bCs/>
          <w:sz w:val="24"/>
          <w:szCs w:val="28"/>
        </w:rPr>
      </w:pPr>
      <w:r w:rsidRPr="00A144E4">
        <w:rPr>
          <w:bCs/>
          <w:sz w:val="24"/>
          <w:szCs w:val="28"/>
          <w:u w:val="single"/>
        </w:rPr>
        <w:t>Format:</w:t>
      </w:r>
      <w:r w:rsidRPr="00A144E4">
        <w:rPr>
          <w:bCs/>
          <w:sz w:val="24"/>
          <w:szCs w:val="28"/>
        </w:rPr>
        <w:t xml:space="preserve"> 20 stron A4 (łącznie z okładką)</w:t>
      </w:r>
    </w:p>
    <w:p w14:paraId="0CA25C73" w14:textId="77777777" w:rsidR="00AB77AE" w:rsidRPr="00A144E4" w:rsidRDefault="00AB77AE" w:rsidP="00AB77AE">
      <w:pPr>
        <w:ind w:left="709"/>
        <w:jc w:val="both"/>
        <w:rPr>
          <w:bCs/>
          <w:sz w:val="24"/>
          <w:szCs w:val="28"/>
          <w:u w:val="single"/>
        </w:rPr>
      </w:pPr>
      <w:r w:rsidRPr="00A144E4">
        <w:rPr>
          <w:bCs/>
          <w:sz w:val="24"/>
          <w:szCs w:val="28"/>
          <w:u w:val="single"/>
        </w:rPr>
        <w:t>Druk w pełnym kolorze</w:t>
      </w:r>
    </w:p>
    <w:p w14:paraId="4BC160F2" w14:textId="77777777" w:rsidR="00AB77AE" w:rsidRPr="00A144E4" w:rsidRDefault="00AB77AE" w:rsidP="00AB77AE">
      <w:pPr>
        <w:ind w:left="709"/>
        <w:jc w:val="both"/>
        <w:rPr>
          <w:bCs/>
          <w:sz w:val="24"/>
          <w:szCs w:val="28"/>
        </w:rPr>
      </w:pPr>
      <w:r w:rsidRPr="00A144E4">
        <w:rPr>
          <w:bCs/>
          <w:sz w:val="24"/>
          <w:szCs w:val="28"/>
          <w:u w:val="single"/>
        </w:rPr>
        <w:t>Materiał:</w:t>
      </w:r>
      <w:r w:rsidRPr="00A144E4">
        <w:rPr>
          <w:bCs/>
          <w:sz w:val="24"/>
          <w:szCs w:val="28"/>
        </w:rPr>
        <w:t xml:space="preserve"> papier produkowany w 100% z recyklingu (z przerobu makulatury i/lub odpadów poprodukcyjnych) o matowej powierzchni. Informacja o zastosowaniu tego materiału powinna pojawić się w treści broszury (1 lub 2 strona okładki, do uzgodnienie w trakcie wykonywania projektu graficznego). Gramatura papieru min. 90 g/m².</w:t>
      </w:r>
    </w:p>
    <w:p w14:paraId="54B11475" w14:textId="77777777" w:rsidR="00AB77AE" w:rsidRPr="00A144E4" w:rsidRDefault="00AB77AE" w:rsidP="00AB77AE">
      <w:pPr>
        <w:ind w:left="709"/>
        <w:jc w:val="both"/>
        <w:rPr>
          <w:b/>
          <w:bCs/>
          <w:sz w:val="24"/>
          <w:szCs w:val="28"/>
        </w:rPr>
      </w:pPr>
    </w:p>
    <w:p w14:paraId="286A9F9A" w14:textId="77777777" w:rsidR="0033594C" w:rsidRPr="00A144E4" w:rsidRDefault="0033594C" w:rsidP="0033594C">
      <w:pPr>
        <w:ind w:left="705"/>
        <w:jc w:val="both"/>
        <w:rPr>
          <w:rFonts w:asciiTheme="minorHAnsi" w:hAnsiTheme="minorHAnsi" w:cstheme="minorHAnsi"/>
          <w:bCs/>
        </w:rPr>
      </w:pPr>
    </w:p>
    <w:p w14:paraId="1D799B48" w14:textId="77777777" w:rsidR="00AB77AE" w:rsidRPr="00A144E4" w:rsidRDefault="00AB77AE" w:rsidP="00AB77AE">
      <w:pPr>
        <w:numPr>
          <w:ilvl w:val="0"/>
          <w:numId w:val="1"/>
        </w:numPr>
        <w:ind w:left="709"/>
        <w:jc w:val="both"/>
        <w:rPr>
          <w:b/>
          <w:bCs/>
          <w:sz w:val="24"/>
          <w:szCs w:val="28"/>
        </w:rPr>
      </w:pPr>
      <w:r w:rsidRPr="00A144E4">
        <w:rPr>
          <w:b/>
          <w:bCs/>
          <w:sz w:val="24"/>
          <w:szCs w:val="28"/>
        </w:rPr>
        <w:t>Tekstylna torba na zakupy</w:t>
      </w:r>
    </w:p>
    <w:p w14:paraId="5D46E5CE" w14:textId="77777777" w:rsidR="00AB77AE" w:rsidRPr="00A144E4" w:rsidRDefault="00AB77AE" w:rsidP="00AB77AE">
      <w:pPr>
        <w:ind w:left="705"/>
        <w:jc w:val="both"/>
        <w:rPr>
          <w:rFonts w:asciiTheme="minorHAnsi" w:hAnsiTheme="minorHAnsi" w:cstheme="minorHAnsi"/>
          <w:bCs/>
        </w:rPr>
      </w:pPr>
      <w:r w:rsidRPr="00A144E4">
        <w:rPr>
          <w:rFonts w:asciiTheme="minorHAnsi" w:hAnsiTheme="minorHAnsi" w:cstheme="minorHAnsi"/>
          <w:bCs/>
          <w:u w:val="single"/>
        </w:rPr>
        <w:t>Ilość:</w:t>
      </w:r>
      <w:r w:rsidRPr="00A144E4">
        <w:rPr>
          <w:rFonts w:asciiTheme="minorHAnsi" w:hAnsiTheme="minorHAnsi" w:cstheme="minorHAnsi"/>
          <w:bCs/>
        </w:rPr>
        <w:t xml:space="preserve"> zgodnie z tabelą pod opisem przedmiotu zamówienia.</w:t>
      </w:r>
    </w:p>
    <w:p w14:paraId="03EB0913" w14:textId="77777777" w:rsidR="00AB77AE" w:rsidRPr="00A144E4" w:rsidRDefault="00AB77AE" w:rsidP="00AB77AE">
      <w:pPr>
        <w:ind w:left="705"/>
        <w:jc w:val="both"/>
        <w:rPr>
          <w:rFonts w:asciiTheme="minorHAnsi" w:hAnsiTheme="minorHAnsi" w:cstheme="minorHAnsi"/>
          <w:bCs/>
        </w:rPr>
      </w:pPr>
      <w:r w:rsidRPr="00A144E4">
        <w:rPr>
          <w:rFonts w:asciiTheme="minorHAnsi" w:hAnsiTheme="minorHAnsi" w:cstheme="minorHAnsi"/>
          <w:bCs/>
        </w:rPr>
        <w:t>Gramatura materiału min. 120 g/m².</w:t>
      </w:r>
    </w:p>
    <w:p w14:paraId="6AC7CD54" w14:textId="77777777" w:rsidR="00FD30DD" w:rsidRPr="00A144E4" w:rsidRDefault="00AB77AE" w:rsidP="00FD30DD">
      <w:pPr>
        <w:pStyle w:val="Akapitzlist"/>
        <w:numPr>
          <w:ilvl w:val="0"/>
          <w:numId w:val="33"/>
        </w:numPr>
        <w:ind w:left="993"/>
        <w:jc w:val="both"/>
        <w:rPr>
          <w:rFonts w:asciiTheme="minorHAnsi" w:hAnsiTheme="minorHAnsi" w:cstheme="minorHAnsi"/>
          <w:bCs/>
        </w:rPr>
      </w:pPr>
      <w:r w:rsidRPr="00A144E4">
        <w:rPr>
          <w:rFonts w:asciiTheme="minorHAnsi" w:hAnsiTheme="minorHAnsi" w:cstheme="minorHAnsi"/>
          <w:bCs/>
        </w:rPr>
        <w:t>Materiałowa torba wykonana z  włókien bawełnianych, lnianych, konopnych lub innych organicznych.</w:t>
      </w:r>
    </w:p>
    <w:p w14:paraId="0E1D0EE6" w14:textId="77777777" w:rsidR="00FD30DD" w:rsidRPr="00A144E4" w:rsidRDefault="00AB77AE" w:rsidP="00FD30DD">
      <w:pPr>
        <w:pStyle w:val="Akapitzlist"/>
        <w:numPr>
          <w:ilvl w:val="0"/>
          <w:numId w:val="33"/>
        </w:numPr>
        <w:ind w:left="993"/>
        <w:jc w:val="both"/>
        <w:rPr>
          <w:rFonts w:asciiTheme="minorHAnsi" w:hAnsiTheme="minorHAnsi" w:cstheme="minorHAnsi"/>
          <w:bCs/>
        </w:rPr>
      </w:pPr>
      <w:r w:rsidRPr="00A144E4">
        <w:rPr>
          <w:rFonts w:asciiTheme="minorHAnsi" w:hAnsiTheme="minorHAnsi" w:cstheme="minorHAnsi"/>
          <w:bCs/>
        </w:rPr>
        <w:t>Wymiary torby: szerokość 35-45 cm, wysokość 40-45 cm, głębokość do 10 cm. Dwa ucha o</w:t>
      </w:r>
      <w:r w:rsidR="00D8287C" w:rsidRPr="00A144E4">
        <w:rPr>
          <w:rFonts w:asciiTheme="minorHAnsi" w:hAnsiTheme="minorHAnsi" w:cstheme="minorHAnsi"/>
          <w:bCs/>
        </w:rPr>
        <w:t> </w:t>
      </w:r>
      <w:r w:rsidRPr="00A144E4">
        <w:rPr>
          <w:rFonts w:asciiTheme="minorHAnsi" w:hAnsiTheme="minorHAnsi" w:cstheme="minorHAnsi"/>
          <w:bCs/>
        </w:rPr>
        <w:t>długości 50-65 cm.</w:t>
      </w:r>
    </w:p>
    <w:p w14:paraId="0BD138F1" w14:textId="77777777" w:rsidR="00FD30DD" w:rsidRPr="00A144E4" w:rsidRDefault="00AB77AE" w:rsidP="00FD30DD">
      <w:pPr>
        <w:pStyle w:val="Akapitzlist"/>
        <w:numPr>
          <w:ilvl w:val="0"/>
          <w:numId w:val="33"/>
        </w:numPr>
        <w:ind w:left="993"/>
        <w:jc w:val="both"/>
        <w:rPr>
          <w:rFonts w:asciiTheme="minorHAnsi" w:hAnsiTheme="minorHAnsi" w:cstheme="minorHAnsi"/>
          <w:bCs/>
        </w:rPr>
      </w:pPr>
      <w:r w:rsidRPr="00A144E4">
        <w:rPr>
          <w:rFonts w:asciiTheme="minorHAnsi" w:hAnsiTheme="minorHAnsi" w:cstheme="minorHAnsi"/>
          <w:bCs/>
        </w:rPr>
        <w:t xml:space="preserve">Wszystkie szwy wewnątrz torby </w:t>
      </w:r>
      <w:r w:rsidR="00D8287C" w:rsidRPr="00A144E4">
        <w:rPr>
          <w:rFonts w:asciiTheme="minorHAnsi" w:hAnsiTheme="minorHAnsi" w:cstheme="minorHAnsi"/>
          <w:bCs/>
        </w:rPr>
        <w:t>.</w:t>
      </w:r>
    </w:p>
    <w:p w14:paraId="74822F8B" w14:textId="77777777" w:rsidR="00FD30DD" w:rsidRPr="00A144E4" w:rsidRDefault="00AB77AE" w:rsidP="00FD30DD">
      <w:pPr>
        <w:pStyle w:val="Akapitzlist"/>
        <w:numPr>
          <w:ilvl w:val="0"/>
          <w:numId w:val="33"/>
        </w:numPr>
        <w:ind w:left="993"/>
        <w:jc w:val="both"/>
        <w:rPr>
          <w:rFonts w:asciiTheme="minorHAnsi" w:hAnsiTheme="minorHAnsi" w:cstheme="minorHAnsi"/>
          <w:bCs/>
        </w:rPr>
      </w:pPr>
      <w:r w:rsidRPr="00A144E4">
        <w:rPr>
          <w:rFonts w:asciiTheme="minorHAnsi" w:hAnsiTheme="minorHAnsi" w:cstheme="minorHAnsi"/>
          <w:bCs/>
        </w:rPr>
        <w:t xml:space="preserve">Torba z nadrukiem po jednej stronie. Kolor nadruku czarny lub kolorowy, zgodnie z opisem poszczególnych wzorów. Dobór odcieni musi zapewniać czytelność nadruku (należy zastosować kolory odpowiednio kontrastowe). Nadruk na powierzchni ok. połowy jednej strony torby – szczegółowo do uzgodnienia na etapie wykonywania projektu graficznego. </w:t>
      </w:r>
    </w:p>
    <w:p w14:paraId="4166D7F7" w14:textId="77777777" w:rsidR="00FD30DD" w:rsidRPr="00A144E4" w:rsidRDefault="00AB77AE" w:rsidP="00FD30DD">
      <w:pPr>
        <w:pStyle w:val="Akapitzlist"/>
        <w:numPr>
          <w:ilvl w:val="0"/>
          <w:numId w:val="33"/>
        </w:numPr>
        <w:ind w:left="993"/>
        <w:jc w:val="both"/>
        <w:rPr>
          <w:rFonts w:asciiTheme="minorHAnsi" w:hAnsiTheme="minorHAnsi" w:cstheme="minorHAnsi"/>
          <w:bCs/>
        </w:rPr>
      </w:pPr>
      <w:r w:rsidRPr="00A144E4">
        <w:rPr>
          <w:rFonts w:asciiTheme="minorHAnsi" w:hAnsiTheme="minorHAnsi" w:cstheme="minorHAnsi"/>
          <w:bCs/>
        </w:rPr>
        <w:t>Kolor torby biały lub torby kolorowe, zgodnie z opisem poszczególnych wzorów.</w:t>
      </w:r>
    </w:p>
    <w:p w14:paraId="2177EAEF" w14:textId="77777777" w:rsidR="00AB77AE" w:rsidRPr="00A144E4" w:rsidRDefault="00AB77AE" w:rsidP="00FD30DD">
      <w:pPr>
        <w:pStyle w:val="Akapitzlist"/>
        <w:numPr>
          <w:ilvl w:val="0"/>
          <w:numId w:val="33"/>
        </w:numPr>
        <w:ind w:left="993"/>
        <w:jc w:val="both"/>
        <w:rPr>
          <w:rFonts w:asciiTheme="minorHAnsi" w:hAnsiTheme="minorHAnsi" w:cstheme="minorHAnsi"/>
          <w:bCs/>
        </w:rPr>
      </w:pPr>
      <w:r w:rsidRPr="00A144E4">
        <w:rPr>
          <w:rFonts w:asciiTheme="minorHAnsi" w:hAnsiTheme="minorHAnsi" w:cstheme="minorHAnsi"/>
          <w:bCs/>
        </w:rPr>
        <w:t>Torba wykonana metodami oraz surowcami zapewniającymi bezpieczeństwo użytkowania, z użyciem materiałów i barwników do nadruków nietoksycznych.</w:t>
      </w:r>
    </w:p>
    <w:p w14:paraId="107CA240" w14:textId="77777777" w:rsidR="00D8287C" w:rsidRPr="00A144E4" w:rsidRDefault="00D8287C" w:rsidP="00AB77AE">
      <w:pPr>
        <w:ind w:left="705"/>
        <w:jc w:val="both"/>
        <w:rPr>
          <w:rFonts w:asciiTheme="minorHAnsi" w:hAnsiTheme="minorHAnsi" w:cstheme="minorHAnsi"/>
          <w:bCs/>
        </w:rPr>
      </w:pPr>
    </w:p>
    <w:p w14:paraId="18693969" w14:textId="77777777" w:rsidR="00AB77AE" w:rsidRPr="00A144E4" w:rsidRDefault="00AB77AE" w:rsidP="00AB77AE">
      <w:pPr>
        <w:ind w:left="705"/>
        <w:jc w:val="both"/>
        <w:rPr>
          <w:rFonts w:asciiTheme="minorHAnsi" w:hAnsiTheme="minorHAnsi" w:cstheme="minorHAnsi"/>
          <w:bCs/>
          <w:u w:val="single"/>
        </w:rPr>
      </w:pPr>
      <w:r w:rsidRPr="00A144E4">
        <w:rPr>
          <w:rFonts w:asciiTheme="minorHAnsi" w:hAnsiTheme="minorHAnsi" w:cstheme="minorHAnsi"/>
          <w:bCs/>
          <w:u w:val="single"/>
        </w:rPr>
        <w:t>WZORY:</w:t>
      </w:r>
    </w:p>
    <w:p w14:paraId="17CC218D" w14:textId="77777777" w:rsidR="00AB77AE" w:rsidRPr="00A144E4" w:rsidRDefault="00AB77AE" w:rsidP="00AB77AE">
      <w:pPr>
        <w:ind w:left="705"/>
        <w:jc w:val="both"/>
        <w:rPr>
          <w:rFonts w:asciiTheme="minorHAnsi" w:hAnsiTheme="minorHAnsi" w:cstheme="minorHAnsi"/>
          <w:bCs/>
        </w:rPr>
      </w:pPr>
      <w:r w:rsidRPr="00A144E4">
        <w:rPr>
          <w:rFonts w:asciiTheme="minorHAnsi" w:hAnsiTheme="minorHAnsi" w:cstheme="minorHAnsi"/>
          <w:bCs/>
        </w:rPr>
        <w:t>Napisy i wzory na torbach stanowią nawiązanie do zasad ekologicznego sposobu życia, którym poświęcony jest projekt EKOMISJA. Na każdej torbie, umieszczony napis „Ekomisja” oraz w</w:t>
      </w:r>
      <w:r w:rsidR="00D8287C" w:rsidRPr="00A144E4">
        <w:rPr>
          <w:rFonts w:asciiTheme="minorHAnsi" w:hAnsiTheme="minorHAnsi" w:cstheme="minorHAnsi"/>
          <w:bCs/>
        </w:rPr>
        <w:t> </w:t>
      </w:r>
      <w:r w:rsidRPr="00A144E4">
        <w:rPr>
          <w:rFonts w:asciiTheme="minorHAnsi" w:hAnsiTheme="minorHAnsi" w:cstheme="minorHAnsi"/>
          <w:bCs/>
        </w:rPr>
        <w:t>dolnej jej części odpowiednie logotypy</w:t>
      </w:r>
    </w:p>
    <w:p w14:paraId="0D2FDEBD" w14:textId="77777777" w:rsidR="00AB77AE" w:rsidRPr="00A144E4" w:rsidRDefault="00AB77AE" w:rsidP="0033594C">
      <w:pPr>
        <w:ind w:left="705"/>
        <w:jc w:val="both"/>
        <w:rPr>
          <w:rFonts w:asciiTheme="minorHAnsi" w:hAnsiTheme="minorHAnsi" w:cstheme="minorHAnsi"/>
          <w:bCs/>
        </w:rPr>
      </w:pPr>
    </w:p>
    <w:p w14:paraId="0080BB33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  <w:b/>
        </w:rPr>
      </w:pPr>
      <w:r w:rsidRPr="00A144E4">
        <w:rPr>
          <w:rFonts w:asciiTheme="minorHAnsi" w:hAnsiTheme="minorHAnsi" w:cstheme="minorHAnsi"/>
          <w:b/>
        </w:rPr>
        <w:t>WZÓR 1</w:t>
      </w:r>
    </w:p>
    <w:p w14:paraId="659A5264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</w:rPr>
      </w:pPr>
      <w:r w:rsidRPr="00A144E4">
        <w:rPr>
          <w:rFonts w:asciiTheme="minorHAnsi" w:hAnsiTheme="minorHAnsi" w:cstheme="minorHAnsi"/>
        </w:rPr>
        <w:t xml:space="preserve">Kolor torby niebieski i nadruk (czarny lub biały) albo kolor torby biały i nadruk w kolorze niebieskim lub czarnym. </w:t>
      </w:r>
    </w:p>
    <w:p w14:paraId="6C57AF60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</w:rPr>
      </w:pPr>
      <w:r w:rsidRPr="00A144E4">
        <w:rPr>
          <w:rFonts w:asciiTheme="minorHAnsi" w:hAnsiTheme="minorHAnsi" w:cstheme="minorHAnsi"/>
        </w:rPr>
        <w:t xml:space="preserve">Hasło: </w:t>
      </w:r>
      <w:r w:rsidRPr="00A144E4">
        <w:rPr>
          <w:rFonts w:asciiTheme="minorHAnsi" w:hAnsiTheme="minorHAnsi" w:cstheme="minorHAnsi"/>
          <w:i/>
        </w:rPr>
        <w:t>NIE LEJ WODY</w:t>
      </w:r>
      <w:r w:rsidRPr="00A144E4">
        <w:rPr>
          <w:rFonts w:asciiTheme="minorHAnsi" w:hAnsiTheme="minorHAnsi" w:cstheme="minorHAnsi"/>
        </w:rPr>
        <w:t xml:space="preserve"> wpisane w kształt kropli  wody.</w:t>
      </w:r>
    </w:p>
    <w:p w14:paraId="7AEFF480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  <w:b/>
        </w:rPr>
      </w:pPr>
    </w:p>
    <w:p w14:paraId="6283D1CD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  <w:b/>
        </w:rPr>
      </w:pPr>
      <w:r w:rsidRPr="00A144E4">
        <w:rPr>
          <w:rFonts w:asciiTheme="minorHAnsi" w:hAnsiTheme="minorHAnsi" w:cstheme="minorHAnsi"/>
          <w:b/>
        </w:rPr>
        <w:t>WZÓR 2</w:t>
      </w:r>
    </w:p>
    <w:p w14:paraId="761496B0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</w:rPr>
      </w:pPr>
      <w:r w:rsidRPr="00A144E4">
        <w:rPr>
          <w:rFonts w:asciiTheme="minorHAnsi" w:hAnsiTheme="minorHAnsi" w:cstheme="minorHAnsi"/>
        </w:rPr>
        <w:t>Kolor torby zielony i nadruk (czarny lub biały) albo kolor torby biały i nadruk w kolorze zielonym lub czarnym.</w:t>
      </w:r>
    </w:p>
    <w:p w14:paraId="0EE5C963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</w:rPr>
      </w:pPr>
      <w:r w:rsidRPr="00A144E4">
        <w:rPr>
          <w:rFonts w:asciiTheme="minorHAnsi" w:hAnsiTheme="minorHAnsi" w:cstheme="minorHAnsi"/>
        </w:rPr>
        <w:t xml:space="preserve">Hasło: </w:t>
      </w:r>
      <w:r w:rsidRPr="00A144E4">
        <w:rPr>
          <w:rFonts w:asciiTheme="minorHAnsi" w:hAnsiTheme="minorHAnsi" w:cstheme="minorHAnsi"/>
          <w:i/>
        </w:rPr>
        <w:t>MAM DOBRĄ ENERGIĘ</w:t>
      </w:r>
      <w:r w:rsidRPr="00A144E4">
        <w:rPr>
          <w:rFonts w:asciiTheme="minorHAnsi" w:hAnsiTheme="minorHAnsi" w:cstheme="minorHAnsi"/>
        </w:rPr>
        <w:t xml:space="preserve"> wpisane w kształt żarówki.</w:t>
      </w:r>
    </w:p>
    <w:p w14:paraId="206BA0BA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  <w:b/>
        </w:rPr>
      </w:pPr>
    </w:p>
    <w:p w14:paraId="3B633799" w14:textId="77777777" w:rsidR="00A144E4" w:rsidRPr="00A144E4" w:rsidRDefault="00A144E4" w:rsidP="00D8287C">
      <w:pPr>
        <w:pStyle w:val="Akapitzlist"/>
        <w:rPr>
          <w:rFonts w:asciiTheme="minorHAnsi" w:hAnsiTheme="minorHAnsi" w:cstheme="minorHAnsi"/>
          <w:b/>
        </w:rPr>
      </w:pPr>
    </w:p>
    <w:p w14:paraId="6858CA83" w14:textId="77777777" w:rsidR="00A144E4" w:rsidRPr="00A144E4" w:rsidRDefault="00A144E4" w:rsidP="00D8287C">
      <w:pPr>
        <w:pStyle w:val="Akapitzlist"/>
        <w:rPr>
          <w:rFonts w:asciiTheme="minorHAnsi" w:hAnsiTheme="minorHAnsi" w:cstheme="minorHAnsi"/>
          <w:b/>
        </w:rPr>
      </w:pPr>
    </w:p>
    <w:p w14:paraId="5C01B72A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  <w:b/>
        </w:rPr>
      </w:pPr>
      <w:r w:rsidRPr="00A144E4">
        <w:rPr>
          <w:rFonts w:asciiTheme="minorHAnsi" w:hAnsiTheme="minorHAnsi" w:cstheme="minorHAnsi"/>
          <w:b/>
        </w:rPr>
        <w:t>WZÓR 3</w:t>
      </w:r>
    </w:p>
    <w:p w14:paraId="48DCBDEB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</w:rPr>
      </w:pPr>
      <w:r w:rsidRPr="00A144E4">
        <w:rPr>
          <w:rFonts w:asciiTheme="minorHAnsi" w:hAnsiTheme="minorHAnsi" w:cstheme="minorHAnsi"/>
        </w:rPr>
        <w:t>Kolor torby brązowy i nadruk (kremowy lub biały) albo kolor torby biały i nadruk w kolorze brązowym lub czarnym.</w:t>
      </w:r>
    </w:p>
    <w:p w14:paraId="576EBD48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  <w:i/>
        </w:rPr>
      </w:pPr>
      <w:r w:rsidRPr="00A144E4">
        <w:rPr>
          <w:rFonts w:asciiTheme="minorHAnsi" w:hAnsiTheme="minorHAnsi" w:cstheme="minorHAnsi"/>
        </w:rPr>
        <w:t xml:space="preserve">Hasło </w:t>
      </w:r>
      <w:r w:rsidRPr="00A144E4">
        <w:rPr>
          <w:rFonts w:asciiTheme="minorHAnsi" w:hAnsiTheme="minorHAnsi" w:cstheme="minorHAnsi"/>
          <w:i/>
        </w:rPr>
        <w:t>SZACUNEK MIEJ DO PRZYRODY</w:t>
      </w:r>
      <w:r w:rsidRPr="00A144E4">
        <w:rPr>
          <w:rFonts w:asciiTheme="minorHAnsi" w:hAnsiTheme="minorHAnsi" w:cstheme="minorHAnsi"/>
        </w:rPr>
        <w:t xml:space="preserve"> , poniżej napisu trop wilka (kilka śladów, ułożonych w sposób typowy dla poruszania się tego zwierzęcia). Hasło wpisane w dwóch wierszach </w:t>
      </w:r>
      <w:r w:rsidRPr="00A144E4">
        <w:rPr>
          <w:rFonts w:asciiTheme="minorHAnsi" w:hAnsiTheme="minorHAnsi" w:cstheme="minorHAnsi"/>
          <w:i/>
        </w:rPr>
        <w:t>szacunek miej / do przyrody)</w:t>
      </w:r>
    </w:p>
    <w:p w14:paraId="4E6055FC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  <w:b/>
        </w:rPr>
      </w:pPr>
    </w:p>
    <w:p w14:paraId="60CF94CA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  <w:b/>
        </w:rPr>
      </w:pPr>
    </w:p>
    <w:p w14:paraId="168BE6F9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  <w:b/>
        </w:rPr>
      </w:pPr>
    </w:p>
    <w:p w14:paraId="10288CEA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  <w:b/>
        </w:rPr>
      </w:pPr>
      <w:r w:rsidRPr="00A144E4">
        <w:rPr>
          <w:rFonts w:asciiTheme="minorHAnsi" w:hAnsiTheme="minorHAnsi" w:cstheme="minorHAnsi"/>
          <w:b/>
        </w:rPr>
        <w:lastRenderedPageBreak/>
        <w:t>WZÓR 4</w:t>
      </w:r>
    </w:p>
    <w:p w14:paraId="7EB2B828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</w:rPr>
      </w:pPr>
      <w:r w:rsidRPr="00A144E4">
        <w:rPr>
          <w:rFonts w:asciiTheme="minorHAnsi" w:hAnsiTheme="minorHAnsi" w:cstheme="minorHAnsi"/>
        </w:rPr>
        <w:t>Kolor torby biały, nadruk niebieski.</w:t>
      </w:r>
    </w:p>
    <w:p w14:paraId="294FDDDA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</w:rPr>
      </w:pPr>
      <w:r w:rsidRPr="00A144E4">
        <w:rPr>
          <w:rFonts w:asciiTheme="minorHAnsi" w:hAnsiTheme="minorHAnsi" w:cstheme="minorHAnsi"/>
        </w:rPr>
        <w:t xml:space="preserve">Hasło </w:t>
      </w:r>
      <w:r w:rsidRPr="00A144E4">
        <w:rPr>
          <w:rFonts w:asciiTheme="minorHAnsi" w:hAnsiTheme="minorHAnsi" w:cstheme="minorHAnsi"/>
          <w:i/>
        </w:rPr>
        <w:t>TYLKO JEDNA</w:t>
      </w:r>
      <w:r w:rsidRPr="00A144E4">
        <w:rPr>
          <w:rFonts w:asciiTheme="minorHAnsi" w:hAnsiTheme="minorHAnsi" w:cstheme="minorHAnsi"/>
        </w:rPr>
        <w:t xml:space="preserve"> (w dwóch wierszach </w:t>
      </w:r>
      <w:r w:rsidRPr="00A144E4">
        <w:rPr>
          <w:rFonts w:asciiTheme="minorHAnsi" w:hAnsiTheme="minorHAnsi" w:cstheme="minorHAnsi"/>
          <w:i/>
        </w:rPr>
        <w:t>tylko / jedna</w:t>
      </w:r>
      <w:r w:rsidRPr="00A144E4">
        <w:rPr>
          <w:rFonts w:asciiTheme="minorHAnsi" w:hAnsiTheme="minorHAnsi" w:cstheme="minorHAnsi"/>
        </w:rPr>
        <w:t>), poniżej rysunek schematyczny symbolizujący Ziemię. Szerokość Ziemi identyczna jak szerokość napisu powyżej.</w:t>
      </w:r>
    </w:p>
    <w:p w14:paraId="77FECFD4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  <w:b/>
        </w:rPr>
      </w:pPr>
    </w:p>
    <w:p w14:paraId="0577FDD7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  <w:b/>
        </w:rPr>
      </w:pPr>
      <w:r w:rsidRPr="00A144E4">
        <w:rPr>
          <w:rFonts w:asciiTheme="minorHAnsi" w:hAnsiTheme="minorHAnsi" w:cstheme="minorHAnsi"/>
          <w:b/>
        </w:rPr>
        <w:t>WZÓR 5</w:t>
      </w:r>
    </w:p>
    <w:p w14:paraId="6751E477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</w:rPr>
      </w:pPr>
      <w:r w:rsidRPr="00A144E4">
        <w:rPr>
          <w:rFonts w:asciiTheme="minorHAnsi" w:hAnsiTheme="minorHAnsi" w:cstheme="minorHAnsi"/>
        </w:rPr>
        <w:t>Kolor torby pomarańczowy i nadruk (czarny lub biały) albo kolor torby biały i nadruk w kolorze pomarańczowym lub czarnym.</w:t>
      </w:r>
    </w:p>
    <w:p w14:paraId="4BB68E62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</w:rPr>
      </w:pPr>
      <w:r w:rsidRPr="00A144E4">
        <w:rPr>
          <w:rFonts w:asciiTheme="minorHAnsi" w:hAnsiTheme="minorHAnsi" w:cstheme="minorHAnsi"/>
        </w:rPr>
        <w:t xml:space="preserve">Hasło </w:t>
      </w:r>
      <w:r w:rsidRPr="00A144E4">
        <w:rPr>
          <w:rFonts w:asciiTheme="minorHAnsi" w:hAnsiTheme="minorHAnsi" w:cstheme="minorHAnsi"/>
          <w:i/>
        </w:rPr>
        <w:t>RUSZ SIĘ Z GŁOWĄ</w:t>
      </w:r>
      <w:r w:rsidRPr="00A144E4">
        <w:rPr>
          <w:rFonts w:asciiTheme="minorHAnsi" w:hAnsiTheme="minorHAnsi" w:cstheme="minorHAnsi"/>
        </w:rPr>
        <w:t xml:space="preserve"> (w dwóch wierszach </w:t>
      </w:r>
      <w:r w:rsidRPr="00A144E4">
        <w:rPr>
          <w:rFonts w:asciiTheme="minorHAnsi" w:hAnsiTheme="minorHAnsi" w:cstheme="minorHAnsi"/>
          <w:i/>
        </w:rPr>
        <w:t>rusz się / z głową</w:t>
      </w:r>
      <w:r w:rsidRPr="00A144E4">
        <w:rPr>
          <w:rFonts w:asciiTheme="minorHAnsi" w:hAnsiTheme="minorHAnsi" w:cstheme="minorHAnsi"/>
        </w:rPr>
        <w:t>), obok lub powyżej rysunek symbolizujący rower (szerokość rysunku roweru taka, by łącznie z napisem wpisywał się w kształt prostokąta).</w:t>
      </w:r>
    </w:p>
    <w:p w14:paraId="358127AF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</w:rPr>
      </w:pPr>
    </w:p>
    <w:p w14:paraId="36DC357F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  <w:b/>
        </w:rPr>
      </w:pPr>
      <w:r w:rsidRPr="00A144E4">
        <w:rPr>
          <w:rFonts w:asciiTheme="minorHAnsi" w:hAnsiTheme="minorHAnsi" w:cstheme="minorHAnsi"/>
          <w:b/>
        </w:rPr>
        <w:t>WZÓR 6</w:t>
      </w:r>
    </w:p>
    <w:p w14:paraId="38FD2992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</w:rPr>
      </w:pPr>
      <w:r w:rsidRPr="00A144E4">
        <w:rPr>
          <w:rFonts w:asciiTheme="minorHAnsi" w:hAnsiTheme="minorHAnsi" w:cstheme="minorHAnsi"/>
        </w:rPr>
        <w:t>Kolor torby biały i nadruk czarny.</w:t>
      </w:r>
    </w:p>
    <w:p w14:paraId="6330971C" w14:textId="77777777" w:rsidR="00D8287C" w:rsidRPr="00A144E4" w:rsidRDefault="00D8287C" w:rsidP="00D8287C">
      <w:pPr>
        <w:pStyle w:val="Akapitzlist"/>
        <w:rPr>
          <w:rFonts w:asciiTheme="minorHAnsi" w:hAnsiTheme="minorHAnsi" w:cstheme="minorHAnsi"/>
        </w:rPr>
      </w:pPr>
      <w:r w:rsidRPr="00A144E4">
        <w:rPr>
          <w:rFonts w:asciiTheme="minorHAnsi" w:hAnsiTheme="minorHAnsi" w:cstheme="minorHAnsi"/>
        </w:rPr>
        <w:t xml:space="preserve">Hasło </w:t>
      </w:r>
      <w:r w:rsidRPr="00A144E4">
        <w:rPr>
          <w:rFonts w:asciiTheme="minorHAnsi" w:hAnsiTheme="minorHAnsi" w:cstheme="minorHAnsi"/>
          <w:i/>
        </w:rPr>
        <w:t>NIE ZAŚMIECAJ SOBIE GŁOWY</w:t>
      </w:r>
      <w:r w:rsidRPr="00A144E4">
        <w:rPr>
          <w:rFonts w:asciiTheme="minorHAnsi" w:hAnsiTheme="minorHAnsi" w:cstheme="minorHAnsi"/>
        </w:rPr>
        <w:t xml:space="preserve">. Górna część napisu </w:t>
      </w:r>
      <w:r w:rsidRPr="00A144E4">
        <w:rPr>
          <w:rFonts w:asciiTheme="minorHAnsi" w:hAnsiTheme="minorHAnsi" w:cstheme="minorHAnsi"/>
          <w:i/>
        </w:rPr>
        <w:t xml:space="preserve">nie zaśmiecaj </w:t>
      </w:r>
      <w:r w:rsidRPr="00A144E4">
        <w:rPr>
          <w:rFonts w:asciiTheme="minorHAnsi" w:hAnsiTheme="minorHAnsi" w:cstheme="minorHAnsi"/>
        </w:rPr>
        <w:t xml:space="preserve">większymi literami w górnej części nadruku. poniżej zarys konturu głowy i szyi (z profilu), w środku, w miejscu mózgu, ekoznak recyklingu (trzy zagięte strzałki tworzące trójkąt). Poniżej druga część napisu, mniejszymi literami </w:t>
      </w:r>
      <w:r w:rsidRPr="00A144E4">
        <w:rPr>
          <w:rFonts w:asciiTheme="minorHAnsi" w:hAnsiTheme="minorHAnsi" w:cstheme="minorHAnsi"/>
          <w:i/>
        </w:rPr>
        <w:t>sobie głowy</w:t>
      </w:r>
      <w:r w:rsidRPr="00A144E4">
        <w:rPr>
          <w:rFonts w:asciiTheme="minorHAnsi" w:hAnsiTheme="minorHAnsi" w:cstheme="minorHAnsi"/>
        </w:rPr>
        <w:t>.</w:t>
      </w:r>
    </w:p>
    <w:p w14:paraId="5A21FB8A" w14:textId="77777777" w:rsidR="00D8287C" w:rsidRPr="00A144E4" w:rsidRDefault="00D8287C" w:rsidP="002845F0">
      <w:pPr>
        <w:rPr>
          <w:b/>
          <w:sz w:val="24"/>
          <w:szCs w:val="24"/>
        </w:rPr>
      </w:pPr>
    </w:p>
    <w:p w14:paraId="64BBCC53" w14:textId="77777777" w:rsidR="00D8287C" w:rsidRPr="00A144E4" w:rsidRDefault="00D8287C" w:rsidP="00D8287C">
      <w:pPr>
        <w:ind w:left="708"/>
        <w:jc w:val="both"/>
        <w:rPr>
          <w:szCs w:val="24"/>
          <w:u w:val="single"/>
        </w:rPr>
      </w:pPr>
      <w:r w:rsidRPr="00A144E4">
        <w:rPr>
          <w:szCs w:val="24"/>
          <w:u w:val="single"/>
        </w:rPr>
        <w:t>Wykonawca powinien zachować zbliżoną ilość każdego ze wzorów torby, proporcjonalnie do całego zakresu zamówienia.</w:t>
      </w:r>
    </w:p>
    <w:p w14:paraId="139A7B46" w14:textId="77777777" w:rsidR="00D8287C" w:rsidRPr="00A144E4" w:rsidRDefault="00D8287C" w:rsidP="002845F0">
      <w:pPr>
        <w:rPr>
          <w:b/>
          <w:sz w:val="24"/>
          <w:szCs w:val="24"/>
        </w:rPr>
      </w:pPr>
    </w:p>
    <w:p w14:paraId="2877EE38" w14:textId="77777777" w:rsidR="00D8287C" w:rsidRPr="00A144E4" w:rsidRDefault="00D8287C" w:rsidP="002845F0">
      <w:pPr>
        <w:rPr>
          <w:b/>
          <w:sz w:val="24"/>
          <w:szCs w:val="24"/>
        </w:rPr>
      </w:pPr>
    </w:p>
    <w:p w14:paraId="1BFAA041" w14:textId="77777777" w:rsidR="00F4173E" w:rsidRPr="00A144E4" w:rsidRDefault="003F01EC" w:rsidP="002845F0">
      <w:pPr>
        <w:rPr>
          <w:b/>
          <w:sz w:val="24"/>
          <w:szCs w:val="24"/>
        </w:rPr>
      </w:pPr>
      <w:r w:rsidRPr="00A144E4">
        <w:rPr>
          <w:b/>
          <w:sz w:val="24"/>
          <w:szCs w:val="24"/>
        </w:rPr>
        <w:t>Nakład materiałów edukacyjnych:</w:t>
      </w:r>
    </w:p>
    <w:p w14:paraId="78E2A325" w14:textId="77777777" w:rsidR="00FD30DD" w:rsidRPr="00A144E4" w:rsidRDefault="00FD30DD" w:rsidP="002845F0">
      <w:pPr>
        <w:rPr>
          <w:b/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270"/>
        <w:gridCol w:w="1594"/>
        <w:gridCol w:w="1594"/>
        <w:gridCol w:w="1596"/>
        <w:gridCol w:w="1596"/>
        <w:gridCol w:w="1276"/>
      </w:tblGrid>
      <w:tr w:rsidR="00A144E4" w:rsidRPr="00A144E4" w14:paraId="49DC7807" w14:textId="77777777" w:rsidTr="0029788E">
        <w:tc>
          <w:tcPr>
            <w:tcW w:w="1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999B1DD" w14:textId="77777777" w:rsidR="00FD30DD" w:rsidRPr="00A144E4" w:rsidRDefault="00FD30DD" w:rsidP="00BB380D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  <w:gridSpan w:val="2"/>
            <w:vAlign w:val="center"/>
          </w:tcPr>
          <w:p w14:paraId="084922A9" w14:textId="77777777" w:rsidR="00FD30DD" w:rsidRPr="00A144E4" w:rsidRDefault="00FD30DD" w:rsidP="00BB380D">
            <w:pPr>
              <w:jc w:val="center"/>
              <w:rPr>
                <w:b/>
                <w:sz w:val="18"/>
                <w:szCs w:val="18"/>
              </w:rPr>
            </w:pPr>
            <w:r w:rsidRPr="00A144E4">
              <w:rPr>
                <w:b/>
                <w:sz w:val="18"/>
                <w:szCs w:val="18"/>
              </w:rPr>
              <w:t>Zakres gwarantowany zamówienia</w:t>
            </w:r>
          </w:p>
        </w:tc>
        <w:tc>
          <w:tcPr>
            <w:tcW w:w="3192" w:type="dxa"/>
            <w:gridSpan w:val="2"/>
            <w:vAlign w:val="center"/>
          </w:tcPr>
          <w:p w14:paraId="78C369C9" w14:textId="77777777" w:rsidR="00FD30DD" w:rsidRPr="00A144E4" w:rsidRDefault="0029788E" w:rsidP="00BB380D">
            <w:pPr>
              <w:jc w:val="center"/>
              <w:rPr>
                <w:b/>
                <w:sz w:val="18"/>
                <w:szCs w:val="18"/>
              </w:rPr>
            </w:pPr>
            <w:r w:rsidRPr="00A144E4">
              <w:rPr>
                <w:b/>
                <w:sz w:val="18"/>
                <w:szCs w:val="18"/>
              </w:rPr>
              <w:t>Zakres zamówienia objęty prawem opcji</w:t>
            </w:r>
          </w:p>
        </w:tc>
        <w:tc>
          <w:tcPr>
            <w:tcW w:w="1276" w:type="dxa"/>
            <w:vMerge w:val="restart"/>
            <w:vAlign w:val="center"/>
          </w:tcPr>
          <w:p w14:paraId="7BBE2D4A" w14:textId="77777777" w:rsidR="00FD30DD" w:rsidRPr="00A144E4" w:rsidRDefault="00FD30DD" w:rsidP="00BB380D">
            <w:pPr>
              <w:jc w:val="center"/>
              <w:rPr>
                <w:b/>
                <w:sz w:val="18"/>
                <w:szCs w:val="28"/>
              </w:rPr>
            </w:pPr>
            <w:r w:rsidRPr="00A144E4">
              <w:rPr>
                <w:b/>
                <w:sz w:val="18"/>
                <w:szCs w:val="28"/>
              </w:rPr>
              <w:t>RAZEM</w:t>
            </w:r>
          </w:p>
        </w:tc>
      </w:tr>
      <w:tr w:rsidR="00A144E4" w:rsidRPr="00A144E4" w14:paraId="10316316" w14:textId="77777777" w:rsidTr="00116766">
        <w:trPr>
          <w:trHeight w:val="850"/>
        </w:trPr>
        <w:tc>
          <w:tcPr>
            <w:tcW w:w="127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9F58008" w14:textId="77777777" w:rsidR="0029788E" w:rsidRPr="00A144E4" w:rsidRDefault="0029788E" w:rsidP="00BB380D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4A3D846E" w14:textId="77777777" w:rsidR="0029788E" w:rsidRPr="00A144E4" w:rsidRDefault="0029788E" w:rsidP="00BB380D">
            <w:pPr>
              <w:jc w:val="center"/>
              <w:rPr>
                <w:sz w:val="18"/>
                <w:szCs w:val="18"/>
              </w:rPr>
            </w:pPr>
            <w:r w:rsidRPr="00A144E4">
              <w:rPr>
                <w:sz w:val="18"/>
                <w:szCs w:val="18"/>
              </w:rPr>
              <w:t>dla uczniów z woj. dolnośląskiego</w:t>
            </w:r>
          </w:p>
        </w:tc>
        <w:tc>
          <w:tcPr>
            <w:tcW w:w="1594" w:type="dxa"/>
            <w:vAlign w:val="center"/>
          </w:tcPr>
          <w:p w14:paraId="350E3B6A" w14:textId="77777777" w:rsidR="0029788E" w:rsidRPr="00A144E4" w:rsidRDefault="0029788E" w:rsidP="00BB380D">
            <w:pPr>
              <w:jc w:val="center"/>
              <w:rPr>
                <w:sz w:val="18"/>
                <w:szCs w:val="18"/>
              </w:rPr>
            </w:pPr>
            <w:r w:rsidRPr="00A144E4">
              <w:rPr>
                <w:sz w:val="18"/>
                <w:szCs w:val="18"/>
              </w:rPr>
              <w:t>dla uczniów z woj. opolskiego</w:t>
            </w:r>
          </w:p>
        </w:tc>
        <w:tc>
          <w:tcPr>
            <w:tcW w:w="1596" w:type="dxa"/>
            <w:vAlign w:val="center"/>
          </w:tcPr>
          <w:p w14:paraId="7E0A27F9" w14:textId="77777777" w:rsidR="0029788E" w:rsidRPr="00A144E4" w:rsidRDefault="0029788E" w:rsidP="00BB380D">
            <w:pPr>
              <w:jc w:val="center"/>
              <w:rPr>
                <w:sz w:val="18"/>
                <w:szCs w:val="18"/>
              </w:rPr>
            </w:pPr>
            <w:r w:rsidRPr="00A144E4">
              <w:rPr>
                <w:sz w:val="18"/>
                <w:szCs w:val="18"/>
              </w:rPr>
              <w:t>dla uczniów z woj. dolnośląskiego</w:t>
            </w:r>
          </w:p>
        </w:tc>
        <w:tc>
          <w:tcPr>
            <w:tcW w:w="1596" w:type="dxa"/>
            <w:vAlign w:val="center"/>
          </w:tcPr>
          <w:p w14:paraId="66AC6CD2" w14:textId="77777777" w:rsidR="0029788E" w:rsidRPr="00A144E4" w:rsidRDefault="0029788E" w:rsidP="00BB380D">
            <w:pPr>
              <w:jc w:val="center"/>
              <w:rPr>
                <w:sz w:val="18"/>
                <w:szCs w:val="18"/>
              </w:rPr>
            </w:pPr>
            <w:r w:rsidRPr="00A144E4">
              <w:rPr>
                <w:sz w:val="18"/>
                <w:szCs w:val="18"/>
              </w:rPr>
              <w:t>dla uczniów z woj. opolskiego</w:t>
            </w:r>
          </w:p>
        </w:tc>
        <w:tc>
          <w:tcPr>
            <w:tcW w:w="1276" w:type="dxa"/>
            <w:vMerge/>
            <w:vAlign w:val="center"/>
          </w:tcPr>
          <w:p w14:paraId="7FD7ADBF" w14:textId="77777777" w:rsidR="0029788E" w:rsidRPr="00A144E4" w:rsidRDefault="0029788E" w:rsidP="00BB380D">
            <w:pPr>
              <w:jc w:val="center"/>
              <w:rPr>
                <w:sz w:val="18"/>
                <w:szCs w:val="18"/>
              </w:rPr>
            </w:pPr>
          </w:p>
        </w:tc>
      </w:tr>
      <w:tr w:rsidR="00A144E4" w:rsidRPr="00A144E4" w14:paraId="4622CDDD" w14:textId="77777777" w:rsidTr="006040F9">
        <w:trPr>
          <w:trHeight w:val="85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51B30FA5" w14:textId="77777777" w:rsidR="0029788E" w:rsidRPr="00A144E4" w:rsidRDefault="0029788E" w:rsidP="00BB380D">
            <w:pPr>
              <w:rPr>
                <w:b/>
                <w:szCs w:val="24"/>
              </w:rPr>
            </w:pPr>
            <w:r w:rsidRPr="00A144E4">
              <w:rPr>
                <w:b/>
                <w:szCs w:val="24"/>
              </w:rPr>
              <w:t>Broszura edukacyjna</w:t>
            </w:r>
          </w:p>
        </w:tc>
        <w:tc>
          <w:tcPr>
            <w:tcW w:w="1594" w:type="dxa"/>
            <w:vAlign w:val="center"/>
          </w:tcPr>
          <w:p w14:paraId="5D6BFFD0" w14:textId="77777777" w:rsidR="0029788E" w:rsidRPr="00A144E4" w:rsidRDefault="0029788E" w:rsidP="0029788E">
            <w:pPr>
              <w:rPr>
                <w:b/>
                <w:szCs w:val="28"/>
              </w:rPr>
            </w:pPr>
            <w:r w:rsidRPr="00A144E4">
              <w:rPr>
                <w:b/>
                <w:szCs w:val="28"/>
              </w:rPr>
              <w:t>700 szt.</w:t>
            </w:r>
          </w:p>
        </w:tc>
        <w:tc>
          <w:tcPr>
            <w:tcW w:w="1594" w:type="dxa"/>
            <w:vAlign w:val="center"/>
          </w:tcPr>
          <w:p w14:paraId="1341A45C" w14:textId="77777777" w:rsidR="0029788E" w:rsidRPr="00A144E4" w:rsidRDefault="0029788E" w:rsidP="0029788E">
            <w:pPr>
              <w:rPr>
                <w:b/>
                <w:szCs w:val="28"/>
              </w:rPr>
            </w:pPr>
            <w:r w:rsidRPr="00A144E4">
              <w:rPr>
                <w:b/>
                <w:szCs w:val="28"/>
              </w:rPr>
              <w:t>80 szt.</w:t>
            </w:r>
          </w:p>
        </w:tc>
        <w:tc>
          <w:tcPr>
            <w:tcW w:w="1596" w:type="dxa"/>
            <w:vAlign w:val="center"/>
          </w:tcPr>
          <w:p w14:paraId="584B1012" w14:textId="77777777" w:rsidR="0029788E" w:rsidRPr="00A144E4" w:rsidRDefault="0029788E" w:rsidP="00BB380D">
            <w:pPr>
              <w:rPr>
                <w:b/>
                <w:szCs w:val="28"/>
              </w:rPr>
            </w:pPr>
            <w:r w:rsidRPr="00A144E4">
              <w:rPr>
                <w:b/>
                <w:szCs w:val="28"/>
              </w:rPr>
              <w:t>600 szt.</w:t>
            </w:r>
          </w:p>
        </w:tc>
        <w:tc>
          <w:tcPr>
            <w:tcW w:w="1596" w:type="dxa"/>
            <w:vAlign w:val="center"/>
          </w:tcPr>
          <w:p w14:paraId="52B47AA6" w14:textId="77777777" w:rsidR="0029788E" w:rsidRPr="00A144E4" w:rsidRDefault="0029788E" w:rsidP="00BB380D">
            <w:pPr>
              <w:rPr>
                <w:b/>
                <w:szCs w:val="28"/>
              </w:rPr>
            </w:pPr>
            <w:r w:rsidRPr="00A144E4">
              <w:rPr>
                <w:b/>
                <w:szCs w:val="28"/>
              </w:rPr>
              <w:t>70 szt.</w:t>
            </w:r>
          </w:p>
        </w:tc>
        <w:tc>
          <w:tcPr>
            <w:tcW w:w="1276" w:type="dxa"/>
            <w:vAlign w:val="center"/>
          </w:tcPr>
          <w:p w14:paraId="70D212A9" w14:textId="77777777" w:rsidR="0029788E" w:rsidRPr="00A144E4" w:rsidRDefault="0029788E" w:rsidP="0029788E">
            <w:pPr>
              <w:rPr>
                <w:b/>
                <w:szCs w:val="28"/>
              </w:rPr>
            </w:pPr>
            <w:r w:rsidRPr="00A144E4">
              <w:rPr>
                <w:b/>
                <w:szCs w:val="28"/>
              </w:rPr>
              <w:t>1450 szt.</w:t>
            </w:r>
          </w:p>
        </w:tc>
      </w:tr>
      <w:tr w:rsidR="0029788E" w:rsidRPr="00A144E4" w14:paraId="69432B6C" w14:textId="77777777" w:rsidTr="006040F9">
        <w:trPr>
          <w:trHeight w:val="850"/>
        </w:trPr>
        <w:tc>
          <w:tcPr>
            <w:tcW w:w="1270" w:type="dxa"/>
            <w:vAlign w:val="center"/>
          </w:tcPr>
          <w:p w14:paraId="4040637D" w14:textId="77777777" w:rsidR="0029788E" w:rsidRPr="00A144E4" w:rsidRDefault="0029788E" w:rsidP="00BB380D">
            <w:pPr>
              <w:rPr>
                <w:b/>
                <w:szCs w:val="24"/>
              </w:rPr>
            </w:pPr>
            <w:r w:rsidRPr="00A144E4">
              <w:rPr>
                <w:b/>
                <w:szCs w:val="24"/>
              </w:rPr>
              <w:t>Tekstylna torba na zakupy</w:t>
            </w:r>
          </w:p>
        </w:tc>
        <w:tc>
          <w:tcPr>
            <w:tcW w:w="1594" w:type="dxa"/>
            <w:vAlign w:val="center"/>
          </w:tcPr>
          <w:p w14:paraId="013581D7" w14:textId="77777777" w:rsidR="0029788E" w:rsidRPr="00A144E4" w:rsidRDefault="0029788E" w:rsidP="00BB380D">
            <w:pPr>
              <w:rPr>
                <w:b/>
                <w:szCs w:val="28"/>
              </w:rPr>
            </w:pPr>
            <w:r w:rsidRPr="00A144E4">
              <w:rPr>
                <w:b/>
                <w:szCs w:val="28"/>
              </w:rPr>
              <w:t>700 szt.</w:t>
            </w:r>
          </w:p>
        </w:tc>
        <w:tc>
          <w:tcPr>
            <w:tcW w:w="1594" w:type="dxa"/>
            <w:vAlign w:val="center"/>
          </w:tcPr>
          <w:p w14:paraId="7CC2B6E5" w14:textId="77777777" w:rsidR="0029788E" w:rsidRPr="00A144E4" w:rsidRDefault="0029788E" w:rsidP="00BB380D">
            <w:pPr>
              <w:rPr>
                <w:b/>
                <w:szCs w:val="28"/>
              </w:rPr>
            </w:pPr>
            <w:r w:rsidRPr="00A144E4">
              <w:rPr>
                <w:b/>
                <w:szCs w:val="28"/>
              </w:rPr>
              <w:t>80 szt.</w:t>
            </w:r>
          </w:p>
        </w:tc>
        <w:tc>
          <w:tcPr>
            <w:tcW w:w="1596" w:type="dxa"/>
            <w:vAlign w:val="center"/>
          </w:tcPr>
          <w:p w14:paraId="54EF6C52" w14:textId="77777777" w:rsidR="0029788E" w:rsidRPr="00A144E4" w:rsidRDefault="0029788E" w:rsidP="00BB380D">
            <w:pPr>
              <w:rPr>
                <w:b/>
                <w:szCs w:val="28"/>
              </w:rPr>
            </w:pPr>
            <w:r w:rsidRPr="00A144E4">
              <w:rPr>
                <w:b/>
                <w:szCs w:val="28"/>
              </w:rPr>
              <w:t>600 szt.</w:t>
            </w:r>
          </w:p>
        </w:tc>
        <w:tc>
          <w:tcPr>
            <w:tcW w:w="1596" w:type="dxa"/>
            <w:vAlign w:val="center"/>
          </w:tcPr>
          <w:p w14:paraId="001B7835" w14:textId="77777777" w:rsidR="0029788E" w:rsidRPr="00A144E4" w:rsidRDefault="0029788E" w:rsidP="00BB380D">
            <w:pPr>
              <w:rPr>
                <w:b/>
                <w:szCs w:val="28"/>
              </w:rPr>
            </w:pPr>
            <w:r w:rsidRPr="00A144E4">
              <w:rPr>
                <w:b/>
                <w:szCs w:val="28"/>
              </w:rPr>
              <w:t>70 szt.</w:t>
            </w:r>
          </w:p>
        </w:tc>
        <w:tc>
          <w:tcPr>
            <w:tcW w:w="1276" w:type="dxa"/>
            <w:vAlign w:val="center"/>
          </w:tcPr>
          <w:p w14:paraId="38DF4ABE" w14:textId="77777777" w:rsidR="0029788E" w:rsidRPr="00A144E4" w:rsidRDefault="0029788E" w:rsidP="00BB380D">
            <w:pPr>
              <w:rPr>
                <w:b/>
                <w:szCs w:val="28"/>
              </w:rPr>
            </w:pPr>
            <w:r w:rsidRPr="00A144E4">
              <w:rPr>
                <w:b/>
                <w:szCs w:val="28"/>
              </w:rPr>
              <w:t>1450 szt.</w:t>
            </w:r>
          </w:p>
        </w:tc>
      </w:tr>
    </w:tbl>
    <w:p w14:paraId="50E5B2A3" w14:textId="77777777" w:rsidR="00FD30DD" w:rsidRPr="00A144E4" w:rsidRDefault="00FD30DD" w:rsidP="002845F0">
      <w:pPr>
        <w:rPr>
          <w:b/>
          <w:sz w:val="24"/>
          <w:szCs w:val="24"/>
        </w:rPr>
      </w:pPr>
    </w:p>
    <w:p w14:paraId="17030058" w14:textId="77777777" w:rsidR="0029788E" w:rsidRPr="00A144E4" w:rsidRDefault="0029788E" w:rsidP="0029788E">
      <w:pPr>
        <w:jc w:val="both"/>
        <w:rPr>
          <w:b/>
          <w:sz w:val="24"/>
          <w:szCs w:val="24"/>
        </w:rPr>
      </w:pPr>
      <w:r w:rsidRPr="00A144E4">
        <w:rPr>
          <w:b/>
          <w:sz w:val="24"/>
          <w:szCs w:val="24"/>
        </w:rPr>
        <w:t xml:space="preserve">Zamawiający wymaga aby każdy z rodzajów materiałów edukacyjnych (broszury, torby) został ujęty w osobnej pozycji na fakturze/rachunku. Na osobnym dokumencie księgowym powinna zostać także rozliczona należność za materiały edukacyjne dla uczniów z woj. opolskiego. </w:t>
      </w:r>
    </w:p>
    <w:p w14:paraId="6930DD60" w14:textId="77777777" w:rsidR="00FD30DD" w:rsidRPr="00A144E4" w:rsidRDefault="00FD30DD" w:rsidP="002845F0">
      <w:pPr>
        <w:rPr>
          <w:b/>
          <w:sz w:val="24"/>
          <w:szCs w:val="24"/>
        </w:rPr>
      </w:pPr>
    </w:p>
    <w:p w14:paraId="12A98890" w14:textId="77777777" w:rsidR="00186CEC" w:rsidRPr="00A144E4" w:rsidRDefault="00186CEC" w:rsidP="002845F0"/>
    <w:p w14:paraId="0CE8CA3E" w14:textId="77777777" w:rsidR="002845F0" w:rsidRPr="00A144E4" w:rsidRDefault="002845F0" w:rsidP="002845F0">
      <w:pPr>
        <w:rPr>
          <w:b/>
          <w:sz w:val="28"/>
          <w:szCs w:val="28"/>
        </w:rPr>
      </w:pPr>
      <w:r w:rsidRPr="00A144E4">
        <w:rPr>
          <w:b/>
          <w:sz w:val="28"/>
          <w:szCs w:val="28"/>
        </w:rPr>
        <w:t>WARUNKI UDZIELENIA ZAMÓWIENIA I ZASADY JEGO REALIZACJI:</w:t>
      </w:r>
    </w:p>
    <w:p w14:paraId="59A35C67" w14:textId="77777777" w:rsidR="002845F0" w:rsidRPr="00A144E4" w:rsidRDefault="002845F0" w:rsidP="0074560B">
      <w:pPr>
        <w:jc w:val="both"/>
        <w:rPr>
          <w:highlight w:val="yellow"/>
        </w:rPr>
      </w:pPr>
    </w:p>
    <w:p w14:paraId="6B1CB7E1" w14:textId="77777777" w:rsidR="0029788E" w:rsidRPr="00A144E4" w:rsidRDefault="00C97464" w:rsidP="002845F0">
      <w:pPr>
        <w:pStyle w:val="Akapitzlist"/>
        <w:numPr>
          <w:ilvl w:val="0"/>
          <w:numId w:val="15"/>
        </w:numPr>
        <w:jc w:val="both"/>
      </w:pPr>
      <w:r w:rsidRPr="00A144E4">
        <w:t>Oczekiwany termin realizacji zamówienia to</w:t>
      </w:r>
      <w:r w:rsidR="00832213" w:rsidRPr="00A144E4">
        <w:t>:</w:t>
      </w:r>
    </w:p>
    <w:p w14:paraId="47C7121F" w14:textId="77777777" w:rsidR="00832213" w:rsidRPr="00A144E4" w:rsidRDefault="00832213" w:rsidP="00832213">
      <w:pPr>
        <w:pStyle w:val="Akapitzlist"/>
        <w:numPr>
          <w:ilvl w:val="0"/>
          <w:numId w:val="34"/>
        </w:numPr>
        <w:ind w:left="1134"/>
        <w:jc w:val="both"/>
        <w:rPr>
          <w:b/>
        </w:rPr>
      </w:pPr>
      <w:r w:rsidRPr="00A144E4">
        <w:rPr>
          <w:b/>
        </w:rPr>
        <w:t xml:space="preserve">7 maja 2019 r.  </w:t>
      </w:r>
      <w:r w:rsidRPr="00A144E4">
        <w:t>dla części zamówienia objętej zakresem gwarantowanym,</w:t>
      </w:r>
    </w:p>
    <w:p w14:paraId="3B0F11F1" w14:textId="77777777" w:rsidR="00832213" w:rsidRPr="00A144E4" w:rsidRDefault="00832213" w:rsidP="00832213">
      <w:pPr>
        <w:pStyle w:val="Akapitzlist"/>
        <w:numPr>
          <w:ilvl w:val="0"/>
          <w:numId w:val="34"/>
        </w:numPr>
        <w:ind w:left="1134"/>
        <w:jc w:val="both"/>
        <w:rPr>
          <w:b/>
        </w:rPr>
      </w:pPr>
      <w:r w:rsidRPr="00A144E4">
        <w:rPr>
          <w:b/>
        </w:rPr>
        <w:t xml:space="preserve">30 sierpnia 2019 r. </w:t>
      </w:r>
      <w:r w:rsidRPr="00A144E4">
        <w:t xml:space="preserve"> dla części zamówienie objętej prawem opcji,</w:t>
      </w:r>
    </w:p>
    <w:p w14:paraId="4C302CDB" w14:textId="77777777" w:rsidR="00C97464" w:rsidRPr="00A144E4" w:rsidRDefault="00186CEC" w:rsidP="0029788E">
      <w:pPr>
        <w:pStyle w:val="Akapitzlist"/>
        <w:jc w:val="both"/>
      </w:pPr>
      <w:r w:rsidRPr="00A144E4">
        <w:t>zgodnie z warunkami wskazanymi we wzorze umowy stanowiącym</w:t>
      </w:r>
      <w:r w:rsidRPr="00A144E4">
        <w:rPr>
          <w:b/>
        </w:rPr>
        <w:t xml:space="preserve"> Załącznik Nr 1 do niniejszego zapytania cenowego</w:t>
      </w:r>
      <w:r w:rsidR="00C97464" w:rsidRPr="00A144E4">
        <w:t>.</w:t>
      </w:r>
      <w:r w:rsidR="003F01EC" w:rsidRPr="00A144E4">
        <w:t xml:space="preserve"> Poprzez zakończenie realizacji zamówienia rozumie się </w:t>
      </w:r>
      <w:r w:rsidR="003F01EC" w:rsidRPr="00A144E4">
        <w:lastRenderedPageBreak/>
        <w:t xml:space="preserve">dostawę </w:t>
      </w:r>
      <w:r w:rsidR="00E0508B" w:rsidRPr="00A144E4">
        <w:t xml:space="preserve">pełnej liczby </w:t>
      </w:r>
      <w:r w:rsidR="003F01EC" w:rsidRPr="00A144E4">
        <w:t xml:space="preserve">materiałów edukacyjnych do </w:t>
      </w:r>
      <w:r w:rsidR="00786741" w:rsidRPr="00A144E4">
        <w:t>Z</w:t>
      </w:r>
      <w:r w:rsidR="003F01EC" w:rsidRPr="00A144E4">
        <w:t>amawiającego</w:t>
      </w:r>
      <w:r w:rsidR="00E0508B" w:rsidRPr="00A144E4">
        <w:t xml:space="preserve"> i spełniających warunki określone przez Zamawiającego</w:t>
      </w:r>
      <w:r w:rsidR="003F01EC" w:rsidRPr="00A144E4">
        <w:t>.</w:t>
      </w:r>
    </w:p>
    <w:p w14:paraId="6F35B362" w14:textId="77777777" w:rsidR="000E1193" w:rsidRPr="00A144E4" w:rsidRDefault="000E1193" w:rsidP="000E1193">
      <w:pPr>
        <w:pStyle w:val="Akapitzlist"/>
        <w:jc w:val="both"/>
      </w:pPr>
    </w:p>
    <w:p w14:paraId="7A2FB108" w14:textId="77777777" w:rsidR="00C97464" w:rsidRPr="00A144E4" w:rsidRDefault="00C97464" w:rsidP="003F01EC">
      <w:pPr>
        <w:pStyle w:val="Akapitzlist"/>
        <w:numPr>
          <w:ilvl w:val="0"/>
          <w:numId w:val="15"/>
        </w:numPr>
        <w:jc w:val="both"/>
      </w:pPr>
      <w:r w:rsidRPr="00A144E4">
        <w:t>Dokonując wyboru najkorzystniejszej oferty Zamawiający będzie kierował się następującymi kryteriami:</w:t>
      </w:r>
      <w:r w:rsidR="003F01EC" w:rsidRPr="00A144E4">
        <w:t xml:space="preserve"> </w:t>
      </w:r>
      <w:r w:rsidRPr="00A144E4">
        <w:t xml:space="preserve">cena ofertowa brutto – </w:t>
      </w:r>
      <w:r w:rsidR="003F01EC" w:rsidRPr="00A144E4">
        <w:t>100%</w:t>
      </w:r>
      <w:r w:rsidR="00B54F5F" w:rsidRPr="00A144E4">
        <w:t>.</w:t>
      </w:r>
    </w:p>
    <w:p w14:paraId="12A7789E" w14:textId="77777777" w:rsidR="00C97464" w:rsidRPr="00A144E4" w:rsidRDefault="00C97464" w:rsidP="003F01EC">
      <w:pPr>
        <w:jc w:val="both"/>
      </w:pPr>
    </w:p>
    <w:p w14:paraId="3DCB10DA" w14:textId="77777777" w:rsidR="00C97464" w:rsidRPr="00A144E4" w:rsidRDefault="009E16A1" w:rsidP="009E16A1">
      <w:pPr>
        <w:pStyle w:val="Akapitzlist"/>
        <w:numPr>
          <w:ilvl w:val="0"/>
          <w:numId w:val="15"/>
        </w:numPr>
        <w:jc w:val="both"/>
        <w:rPr>
          <w:b/>
        </w:rPr>
      </w:pPr>
      <w:r w:rsidRPr="00A144E4">
        <w:t xml:space="preserve">Pozostałe zapisy dotyczące warunków realizacji zamówienia zostały zawarte w </w:t>
      </w:r>
      <w:r w:rsidRPr="00A144E4">
        <w:rPr>
          <w:b/>
        </w:rPr>
        <w:t xml:space="preserve">Załączniku </w:t>
      </w:r>
      <w:r w:rsidR="00B54F5F" w:rsidRPr="00A144E4">
        <w:rPr>
          <w:b/>
        </w:rPr>
        <w:br/>
      </w:r>
      <w:r w:rsidRPr="00A144E4">
        <w:rPr>
          <w:b/>
        </w:rPr>
        <w:t xml:space="preserve">Nr </w:t>
      </w:r>
      <w:r w:rsidR="003F01EC" w:rsidRPr="00A144E4">
        <w:rPr>
          <w:b/>
        </w:rPr>
        <w:t>1</w:t>
      </w:r>
      <w:r w:rsidRPr="00A144E4">
        <w:rPr>
          <w:b/>
        </w:rPr>
        <w:t xml:space="preserve"> do niniejszego zapytania cenowego – wzorze umowy.</w:t>
      </w:r>
    </w:p>
    <w:p w14:paraId="325251AA" w14:textId="77777777" w:rsidR="009E16A1" w:rsidRPr="00A144E4" w:rsidRDefault="009E16A1" w:rsidP="009E16A1">
      <w:pPr>
        <w:jc w:val="both"/>
        <w:rPr>
          <w:b/>
        </w:rPr>
      </w:pPr>
    </w:p>
    <w:p w14:paraId="1B13B1C3" w14:textId="77777777" w:rsidR="00C97464" w:rsidRPr="00A144E4" w:rsidRDefault="009E16A1" w:rsidP="00114EBB">
      <w:pPr>
        <w:pStyle w:val="Akapitzlist"/>
        <w:numPr>
          <w:ilvl w:val="0"/>
          <w:numId w:val="15"/>
        </w:numPr>
        <w:ind w:left="708" w:hanging="425"/>
        <w:jc w:val="both"/>
      </w:pPr>
      <w:r w:rsidRPr="00A144E4">
        <w:rPr>
          <w:b/>
          <w:sz w:val="28"/>
          <w:szCs w:val="28"/>
        </w:rPr>
        <w:t>Oferty należy składać na adres poczty elektronicznej</w:t>
      </w:r>
      <w:r w:rsidR="00BD22C8" w:rsidRPr="00A144E4">
        <w:rPr>
          <w:b/>
          <w:sz w:val="28"/>
          <w:szCs w:val="28"/>
        </w:rPr>
        <w:t xml:space="preserve"> (należy przesłać skan podpisanego formularza oferty</w:t>
      </w:r>
      <w:r w:rsidR="00786741" w:rsidRPr="00A144E4">
        <w:rPr>
          <w:b/>
          <w:sz w:val="28"/>
          <w:szCs w:val="28"/>
        </w:rPr>
        <w:t xml:space="preserve"> - Załącznik Nr 2 do zapytania cenowego</w:t>
      </w:r>
      <w:r w:rsidR="00BD22C8" w:rsidRPr="00A144E4">
        <w:rPr>
          <w:b/>
          <w:sz w:val="28"/>
          <w:szCs w:val="28"/>
        </w:rPr>
        <w:t>)</w:t>
      </w:r>
      <w:r w:rsidRPr="00A144E4">
        <w:rPr>
          <w:b/>
          <w:sz w:val="28"/>
          <w:szCs w:val="28"/>
        </w:rPr>
        <w:t>:</w:t>
      </w:r>
      <w:r w:rsidR="00786741" w:rsidRPr="00A144E4">
        <w:rPr>
          <w:b/>
          <w:sz w:val="28"/>
          <w:szCs w:val="28"/>
        </w:rPr>
        <w:t xml:space="preserve"> </w:t>
      </w:r>
      <w:hyperlink r:id="rId8" w:history="1">
        <w:r w:rsidRPr="00A144E4">
          <w:rPr>
            <w:rStyle w:val="Hipercze"/>
            <w:b/>
            <w:color w:val="auto"/>
            <w:sz w:val="28"/>
            <w:szCs w:val="28"/>
          </w:rPr>
          <w:t>infrastruktura@aglomeracja.wroclaw.pl</w:t>
        </w:r>
      </w:hyperlink>
      <w:r w:rsidR="00786741" w:rsidRPr="00A144E4">
        <w:rPr>
          <w:rStyle w:val="Hipercze"/>
          <w:b/>
          <w:color w:val="auto"/>
          <w:sz w:val="28"/>
          <w:szCs w:val="28"/>
        </w:rPr>
        <w:t xml:space="preserve"> </w:t>
      </w:r>
      <w:r w:rsidRPr="00A144E4">
        <w:rPr>
          <w:b/>
          <w:sz w:val="28"/>
          <w:szCs w:val="28"/>
        </w:rPr>
        <w:t xml:space="preserve">w terminie do dnia </w:t>
      </w:r>
      <w:r w:rsidR="00832213" w:rsidRPr="00A144E4">
        <w:rPr>
          <w:b/>
          <w:sz w:val="28"/>
          <w:szCs w:val="28"/>
          <w:u w:val="single"/>
        </w:rPr>
        <w:t>24</w:t>
      </w:r>
      <w:r w:rsidR="00786741" w:rsidRPr="00A144E4">
        <w:rPr>
          <w:b/>
          <w:sz w:val="28"/>
          <w:szCs w:val="28"/>
          <w:u w:val="single"/>
        </w:rPr>
        <w:t xml:space="preserve"> marca 2019 </w:t>
      </w:r>
      <w:r w:rsidR="003F01EC" w:rsidRPr="00A144E4">
        <w:rPr>
          <w:b/>
          <w:sz w:val="28"/>
          <w:szCs w:val="28"/>
          <w:u w:val="single"/>
        </w:rPr>
        <w:t>r</w:t>
      </w:r>
      <w:r w:rsidR="00786741" w:rsidRPr="00A144E4">
        <w:rPr>
          <w:b/>
          <w:sz w:val="28"/>
          <w:szCs w:val="28"/>
          <w:u w:val="single"/>
        </w:rPr>
        <w:t>.</w:t>
      </w:r>
    </w:p>
    <w:p w14:paraId="5D9758DC" w14:textId="77777777" w:rsidR="00C97464" w:rsidRPr="00A144E4" w:rsidRDefault="00C97464" w:rsidP="002845F0">
      <w:pPr>
        <w:jc w:val="both"/>
      </w:pPr>
    </w:p>
    <w:p w14:paraId="1238D3A8" w14:textId="77777777" w:rsidR="009B3A67" w:rsidRPr="00A144E4" w:rsidRDefault="009B3A67" w:rsidP="002845F0">
      <w:pPr>
        <w:jc w:val="both"/>
      </w:pPr>
    </w:p>
    <w:p w14:paraId="291C7E71" w14:textId="77777777" w:rsidR="009B3A67" w:rsidRPr="00A144E4" w:rsidRDefault="009B3A67" w:rsidP="002845F0">
      <w:pPr>
        <w:jc w:val="both"/>
      </w:pPr>
    </w:p>
    <w:p w14:paraId="452B878C" w14:textId="77777777" w:rsidR="009B3A67" w:rsidRPr="00A144E4" w:rsidRDefault="009B3A67" w:rsidP="002845F0">
      <w:pPr>
        <w:jc w:val="both"/>
      </w:pPr>
    </w:p>
    <w:p w14:paraId="31FBDF2D" w14:textId="77777777" w:rsidR="009B3A67" w:rsidRPr="00A144E4" w:rsidRDefault="009B3A67" w:rsidP="002845F0">
      <w:pPr>
        <w:jc w:val="both"/>
      </w:pPr>
    </w:p>
    <w:p w14:paraId="26AD889B" w14:textId="77777777" w:rsidR="009B3A67" w:rsidRPr="00A144E4" w:rsidRDefault="009B3A67" w:rsidP="002845F0">
      <w:pPr>
        <w:jc w:val="both"/>
      </w:pPr>
    </w:p>
    <w:p w14:paraId="6A5E722E" w14:textId="77777777" w:rsidR="009B3A67" w:rsidRPr="00A144E4" w:rsidRDefault="009B3A67" w:rsidP="002845F0">
      <w:pPr>
        <w:jc w:val="both"/>
      </w:pPr>
    </w:p>
    <w:p w14:paraId="444F40AD" w14:textId="77777777" w:rsidR="009B3A67" w:rsidRPr="00A144E4" w:rsidRDefault="009B3A67" w:rsidP="002845F0">
      <w:pPr>
        <w:jc w:val="both"/>
      </w:pPr>
    </w:p>
    <w:p w14:paraId="2F711141" w14:textId="77777777" w:rsidR="009B3A67" w:rsidRPr="00A144E4" w:rsidRDefault="009B3A67" w:rsidP="002845F0">
      <w:pPr>
        <w:jc w:val="both"/>
      </w:pPr>
    </w:p>
    <w:p w14:paraId="1FAFAD60" w14:textId="77777777" w:rsidR="009B3A67" w:rsidRPr="00A144E4" w:rsidRDefault="009B3A67" w:rsidP="002845F0">
      <w:pPr>
        <w:jc w:val="both"/>
      </w:pPr>
    </w:p>
    <w:p w14:paraId="319B0FA5" w14:textId="77777777" w:rsidR="009B3A67" w:rsidRPr="00A144E4" w:rsidRDefault="009B3A67" w:rsidP="009B3A67">
      <w:pPr>
        <w:rPr>
          <w:rFonts w:cs="Calibri"/>
        </w:rPr>
      </w:pPr>
      <w:r w:rsidRPr="00A144E4">
        <w:rPr>
          <w:rFonts w:cs="Calibri"/>
        </w:rPr>
        <w:t>Data zatwierdzenia:……………………………………………………….</w:t>
      </w:r>
    </w:p>
    <w:p w14:paraId="24B409A1" w14:textId="77777777" w:rsidR="009B3A67" w:rsidRPr="00A144E4" w:rsidRDefault="009B3A67" w:rsidP="009B3A67">
      <w:pPr>
        <w:rPr>
          <w:rFonts w:cs="Calibri"/>
        </w:rPr>
      </w:pPr>
    </w:p>
    <w:p w14:paraId="29E2336A" w14:textId="77777777" w:rsidR="009B3A67" w:rsidRPr="00A144E4" w:rsidRDefault="009B3A67" w:rsidP="009B3A67">
      <w:pPr>
        <w:rPr>
          <w:rFonts w:cs="Calibri"/>
        </w:rPr>
      </w:pPr>
    </w:p>
    <w:p w14:paraId="65DB3FC0" w14:textId="77777777" w:rsidR="009B3A67" w:rsidRPr="00A144E4" w:rsidRDefault="009B3A67" w:rsidP="009B3A67">
      <w:pPr>
        <w:rPr>
          <w:rFonts w:cs="Calibri"/>
        </w:rPr>
      </w:pPr>
    </w:p>
    <w:p w14:paraId="27298537" w14:textId="77777777" w:rsidR="009B3A67" w:rsidRPr="00A144E4" w:rsidRDefault="009B3A67" w:rsidP="009B3A67">
      <w:pPr>
        <w:rPr>
          <w:rFonts w:cs="Calibri"/>
        </w:rPr>
      </w:pPr>
      <w:r w:rsidRPr="00A144E4">
        <w:rPr>
          <w:rFonts w:cs="Calibri"/>
        </w:rPr>
        <w:t>Podpis:……………………………….</w:t>
      </w:r>
    </w:p>
    <w:p w14:paraId="7EE847FF" w14:textId="77777777" w:rsidR="009B3A67" w:rsidRPr="00A144E4" w:rsidRDefault="009B3A67" w:rsidP="002845F0">
      <w:pPr>
        <w:jc w:val="both"/>
      </w:pPr>
    </w:p>
    <w:p w14:paraId="301F0A9B" w14:textId="77777777" w:rsidR="00784604" w:rsidRPr="00A144E4" w:rsidRDefault="00784604" w:rsidP="002845F0">
      <w:pPr>
        <w:jc w:val="both"/>
      </w:pPr>
    </w:p>
    <w:p w14:paraId="31E6B7A6" w14:textId="77777777" w:rsidR="00784604" w:rsidRPr="00A144E4" w:rsidRDefault="00784604" w:rsidP="002845F0">
      <w:pPr>
        <w:jc w:val="both"/>
      </w:pPr>
    </w:p>
    <w:p w14:paraId="7B201EE3" w14:textId="77777777" w:rsidR="00457B85" w:rsidRPr="00A144E4" w:rsidRDefault="00457B85" w:rsidP="002845F0">
      <w:pPr>
        <w:jc w:val="both"/>
      </w:pPr>
    </w:p>
    <w:p w14:paraId="1A4DE487" w14:textId="77777777" w:rsidR="00457B85" w:rsidRPr="00A144E4" w:rsidRDefault="00457B85" w:rsidP="002845F0">
      <w:pPr>
        <w:jc w:val="both"/>
      </w:pPr>
    </w:p>
    <w:p w14:paraId="3944BE79" w14:textId="77777777" w:rsidR="00457B85" w:rsidRPr="00A144E4" w:rsidRDefault="00457B85" w:rsidP="002845F0">
      <w:pPr>
        <w:jc w:val="both"/>
      </w:pPr>
    </w:p>
    <w:p w14:paraId="1D4C00F9" w14:textId="77777777" w:rsidR="00457B85" w:rsidRPr="00A144E4" w:rsidRDefault="00457B85" w:rsidP="002845F0">
      <w:pPr>
        <w:jc w:val="both"/>
      </w:pPr>
    </w:p>
    <w:p w14:paraId="07CE2235" w14:textId="77777777" w:rsidR="00457B85" w:rsidRPr="00A144E4" w:rsidRDefault="00457B85" w:rsidP="002845F0">
      <w:pPr>
        <w:jc w:val="both"/>
      </w:pPr>
    </w:p>
    <w:p w14:paraId="0A030541" w14:textId="77777777" w:rsidR="00457B85" w:rsidRPr="00A144E4" w:rsidRDefault="00457B85" w:rsidP="002845F0">
      <w:pPr>
        <w:jc w:val="both"/>
      </w:pPr>
    </w:p>
    <w:p w14:paraId="30ED325B" w14:textId="77777777" w:rsidR="00457B85" w:rsidRPr="00A144E4" w:rsidRDefault="00457B85" w:rsidP="002845F0">
      <w:pPr>
        <w:jc w:val="both"/>
      </w:pPr>
    </w:p>
    <w:p w14:paraId="16B19930" w14:textId="77777777" w:rsidR="00457B85" w:rsidRPr="00A144E4" w:rsidRDefault="00457B85" w:rsidP="002845F0">
      <w:pPr>
        <w:jc w:val="both"/>
      </w:pPr>
    </w:p>
    <w:p w14:paraId="364E8EE5" w14:textId="77777777" w:rsidR="00457B85" w:rsidRPr="00A144E4" w:rsidRDefault="00457B85" w:rsidP="002845F0">
      <w:pPr>
        <w:jc w:val="both"/>
      </w:pPr>
    </w:p>
    <w:p w14:paraId="7ECCB377" w14:textId="77777777" w:rsidR="00457B85" w:rsidRPr="00A144E4" w:rsidRDefault="00457B85" w:rsidP="002845F0">
      <w:pPr>
        <w:jc w:val="both"/>
      </w:pPr>
    </w:p>
    <w:p w14:paraId="0E0DD8FD" w14:textId="77777777" w:rsidR="00457B85" w:rsidRPr="00A144E4" w:rsidRDefault="00457B85" w:rsidP="002845F0">
      <w:pPr>
        <w:jc w:val="both"/>
      </w:pPr>
    </w:p>
    <w:p w14:paraId="444A2605" w14:textId="77777777" w:rsidR="00D8287C" w:rsidRPr="00A144E4" w:rsidRDefault="00D8287C" w:rsidP="002845F0">
      <w:pPr>
        <w:jc w:val="both"/>
      </w:pPr>
    </w:p>
    <w:p w14:paraId="6BA16BED" w14:textId="77777777" w:rsidR="00D8287C" w:rsidRPr="00A144E4" w:rsidRDefault="00D8287C" w:rsidP="002845F0">
      <w:pPr>
        <w:jc w:val="both"/>
      </w:pPr>
    </w:p>
    <w:p w14:paraId="2AB64255" w14:textId="77777777" w:rsidR="00D8287C" w:rsidRPr="00A144E4" w:rsidRDefault="00D8287C" w:rsidP="002845F0">
      <w:pPr>
        <w:jc w:val="both"/>
      </w:pPr>
    </w:p>
    <w:p w14:paraId="2D1B8BA0" w14:textId="77777777" w:rsidR="00D8287C" w:rsidRPr="00A144E4" w:rsidRDefault="00D8287C" w:rsidP="002845F0">
      <w:pPr>
        <w:jc w:val="both"/>
      </w:pPr>
    </w:p>
    <w:p w14:paraId="14C83D50" w14:textId="77777777" w:rsidR="00D8287C" w:rsidRPr="00A144E4" w:rsidRDefault="00D8287C" w:rsidP="002845F0">
      <w:pPr>
        <w:jc w:val="both"/>
      </w:pPr>
    </w:p>
    <w:p w14:paraId="60E4E4C7" w14:textId="77777777" w:rsidR="00D8287C" w:rsidRPr="00A144E4" w:rsidRDefault="00D8287C" w:rsidP="002845F0">
      <w:pPr>
        <w:jc w:val="both"/>
      </w:pPr>
    </w:p>
    <w:p w14:paraId="48298168" w14:textId="77777777" w:rsidR="00457B85" w:rsidRPr="00A144E4" w:rsidRDefault="00457B85" w:rsidP="002845F0">
      <w:pPr>
        <w:jc w:val="both"/>
      </w:pPr>
    </w:p>
    <w:p w14:paraId="7B5647D2" w14:textId="77777777" w:rsidR="00784604" w:rsidRPr="00A144E4" w:rsidRDefault="00784604" w:rsidP="00784604">
      <w:pPr>
        <w:spacing w:line="276" w:lineRule="auto"/>
        <w:jc w:val="center"/>
        <w:rPr>
          <w:rFonts w:eastAsia="Calibri"/>
        </w:rPr>
      </w:pPr>
      <w:r w:rsidRPr="00A144E4">
        <w:rPr>
          <w:rFonts w:eastAsia="Calibri"/>
          <w:b/>
        </w:rPr>
        <w:lastRenderedPageBreak/>
        <w:t xml:space="preserve">Załącznik Nr 1 do zapytania cenowego - </w:t>
      </w:r>
      <w:r w:rsidR="00786741" w:rsidRPr="00A144E4">
        <w:rPr>
          <w:rFonts w:asciiTheme="minorHAnsi" w:eastAsia="Times New Roman" w:hAnsiTheme="minorHAnsi"/>
          <w:b/>
          <w:bCs/>
          <w:lang w:eastAsia="pl-PL"/>
        </w:rPr>
        <w:t xml:space="preserve">Przygotowanie do druku, druk i dostawa materiałów edukacyjnych w ramach projektu </w:t>
      </w:r>
      <w:r w:rsidRPr="00A144E4">
        <w:rPr>
          <w:rFonts w:eastAsia="Calibri"/>
          <w:b/>
        </w:rPr>
        <w:t>pt. „</w:t>
      </w:r>
      <w:r w:rsidR="00832213" w:rsidRPr="00A144E4">
        <w:rPr>
          <w:rFonts w:eastAsia="Calibri"/>
          <w:b/>
        </w:rPr>
        <w:t>Ekomisja - zajęcia edukacyjne wprowadzające do zagadnień małej ekologii dla dzieci i młodzieży Aglomeracji Wrocławskiej</w:t>
      </w:r>
      <w:r w:rsidRPr="00A144E4">
        <w:rPr>
          <w:rFonts w:eastAsia="Calibri"/>
          <w:b/>
        </w:rPr>
        <w:t>”</w:t>
      </w:r>
    </w:p>
    <w:p w14:paraId="380E49B6" w14:textId="77777777" w:rsidR="00784604" w:rsidRPr="00A144E4" w:rsidRDefault="00784604" w:rsidP="00784604">
      <w:pPr>
        <w:spacing w:line="276" w:lineRule="auto"/>
        <w:jc w:val="center"/>
        <w:rPr>
          <w:rFonts w:eastAsia="Calibri"/>
        </w:rPr>
      </w:pPr>
    </w:p>
    <w:p w14:paraId="172E9FDD" w14:textId="77777777" w:rsidR="00784604" w:rsidRPr="00A144E4" w:rsidRDefault="00784604" w:rsidP="00784604">
      <w:pPr>
        <w:spacing w:line="276" w:lineRule="auto"/>
        <w:jc w:val="center"/>
        <w:rPr>
          <w:rFonts w:eastAsia="Calibri"/>
        </w:rPr>
      </w:pPr>
    </w:p>
    <w:p w14:paraId="72B7A578" w14:textId="77777777" w:rsidR="00784604" w:rsidRPr="00A144E4" w:rsidRDefault="00784604" w:rsidP="00784604">
      <w:pPr>
        <w:spacing w:line="276" w:lineRule="auto"/>
        <w:jc w:val="center"/>
        <w:rPr>
          <w:rFonts w:eastAsia="Calibri"/>
        </w:rPr>
      </w:pPr>
      <w:r w:rsidRPr="00A144E4">
        <w:rPr>
          <w:rFonts w:eastAsia="Calibri"/>
        </w:rPr>
        <w:t>Umowa nr ………………………………………….</w:t>
      </w:r>
    </w:p>
    <w:p w14:paraId="0A53D1AD" w14:textId="77777777" w:rsidR="00784604" w:rsidRPr="00A144E4" w:rsidRDefault="00784604" w:rsidP="00784604">
      <w:pPr>
        <w:spacing w:line="276" w:lineRule="auto"/>
        <w:jc w:val="center"/>
        <w:rPr>
          <w:rFonts w:eastAsia="Calibri"/>
        </w:rPr>
      </w:pPr>
    </w:p>
    <w:p w14:paraId="4C9F8EAC" w14:textId="77777777" w:rsidR="00784604" w:rsidRPr="00A144E4" w:rsidRDefault="00784604" w:rsidP="00784604">
      <w:pPr>
        <w:spacing w:line="276" w:lineRule="auto"/>
        <w:jc w:val="both"/>
        <w:rPr>
          <w:rFonts w:eastAsia="Calibri"/>
        </w:rPr>
      </w:pPr>
      <w:r w:rsidRPr="00A144E4">
        <w:rPr>
          <w:rFonts w:eastAsia="Calibri"/>
        </w:rPr>
        <w:t>zawarta w dniu …………………………… 201</w:t>
      </w:r>
      <w:r w:rsidR="00882B3A" w:rsidRPr="00A144E4">
        <w:rPr>
          <w:rFonts w:eastAsia="Calibri"/>
        </w:rPr>
        <w:t>9</w:t>
      </w:r>
      <w:r w:rsidRPr="00A144E4">
        <w:rPr>
          <w:rFonts w:eastAsia="Calibri"/>
        </w:rPr>
        <w:t xml:space="preserve"> r. we Wrocławiu, pomiędzy: </w:t>
      </w:r>
    </w:p>
    <w:p w14:paraId="20313880" w14:textId="77777777" w:rsidR="00186CEC" w:rsidRPr="00A144E4" w:rsidRDefault="00784604" w:rsidP="00186CEC">
      <w:pPr>
        <w:spacing w:line="276" w:lineRule="auto"/>
        <w:jc w:val="both"/>
        <w:rPr>
          <w:rFonts w:eastAsia="Calibri"/>
        </w:rPr>
      </w:pPr>
      <w:r w:rsidRPr="00A144E4">
        <w:rPr>
          <w:rFonts w:eastAsia="Calibri"/>
          <w:b/>
        </w:rPr>
        <w:t>Stowarzyszeniem Aglomeracj</w:t>
      </w:r>
      <w:r w:rsidR="00882B3A" w:rsidRPr="00A144E4">
        <w:rPr>
          <w:rFonts w:eastAsia="Calibri"/>
          <w:b/>
        </w:rPr>
        <w:t>a</w:t>
      </w:r>
      <w:r w:rsidRPr="00A144E4">
        <w:rPr>
          <w:rFonts w:eastAsia="Calibri"/>
          <w:b/>
        </w:rPr>
        <w:t xml:space="preserve"> Wrocławsk</w:t>
      </w:r>
      <w:r w:rsidR="00882B3A" w:rsidRPr="00A144E4">
        <w:rPr>
          <w:rFonts w:eastAsia="Calibri"/>
          <w:b/>
        </w:rPr>
        <w:t>a</w:t>
      </w:r>
      <w:r w:rsidRPr="00A144E4">
        <w:rPr>
          <w:rFonts w:eastAsia="Calibri"/>
        </w:rPr>
        <w:t xml:space="preserve"> – z siedzibą przy ul. Rynek-Ratusz 7-9, 50-101 Wrocław, NIP: 897-17-92-002, REGON: 022247090, które reprezentuje: </w:t>
      </w:r>
    </w:p>
    <w:p w14:paraId="1B513C14" w14:textId="77777777" w:rsidR="00784604" w:rsidRPr="00A144E4" w:rsidRDefault="00186CEC" w:rsidP="00186CEC">
      <w:pPr>
        <w:spacing w:line="276" w:lineRule="auto"/>
        <w:jc w:val="both"/>
        <w:rPr>
          <w:rFonts w:eastAsia="Calibri"/>
        </w:rPr>
      </w:pPr>
      <w:r w:rsidRPr="00A144E4">
        <w:rPr>
          <w:rFonts w:eastAsia="Calibri"/>
        </w:rPr>
        <w:t>…………………………………………………………………………………………..,</w:t>
      </w:r>
      <w:r w:rsidR="00784604" w:rsidRPr="00A144E4">
        <w:rPr>
          <w:rFonts w:eastAsia="Calibri" w:cs="Calibri"/>
        </w:rPr>
        <w:t>,</w:t>
      </w:r>
    </w:p>
    <w:p w14:paraId="167A79E0" w14:textId="77777777" w:rsidR="00784604" w:rsidRPr="00A144E4" w:rsidRDefault="00784604" w:rsidP="00784604">
      <w:pPr>
        <w:spacing w:line="276" w:lineRule="auto"/>
        <w:jc w:val="both"/>
        <w:rPr>
          <w:rFonts w:eastAsia="Calibri"/>
        </w:rPr>
      </w:pPr>
      <w:r w:rsidRPr="00A144E4">
        <w:rPr>
          <w:rFonts w:eastAsia="Calibri"/>
        </w:rPr>
        <w:t xml:space="preserve">zwanym w dalszej treści umowy </w:t>
      </w:r>
      <w:r w:rsidRPr="00A144E4">
        <w:rPr>
          <w:rFonts w:eastAsia="Calibri"/>
          <w:b/>
        </w:rPr>
        <w:t>Zamawiającym</w:t>
      </w:r>
      <w:r w:rsidRPr="00A144E4">
        <w:rPr>
          <w:rFonts w:eastAsia="Calibri"/>
        </w:rPr>
        <w:t xml:space="preserve"> </w:t>
      </w:r>
    </w:p>
    <w:p w14:paraId="73A23919" w14:textId="77777777" w:rsidR="00784604" w:rsidRPr="00A144E4" w:rsidRDefault="00784604" w:rsidP="00784604">
      <w:pPr>
        <w:spacing w:line="276" w:lineRule="auto"/>
        <w:jc w:val="both"/>
        <w:rPr>
          <w:rFonts w:eastAsia="Calibri"/>
        </w:rPr>
      </w:pPr>
      <w:r w:rsidRPr="00A144E4">
        <w:rPr>
          <w:rFonts w:eastAsia="Calibri"/>
        </w:rPr>
        <w:t xml:space="preserve">a </w:t>
      </w:r>
    </w:p>
    <w:p w14:paraId="31757329" w14:textId="77777777" w:rsidR="00784604" w:rsidRPr="00A144E4" w:rsidRDefault="00784604" w:rsidP="00784604">
      <w:pPr>
        <w:spacing w:line="276" w:lineRule="auto"/>
        <w:jc w:val="both"/>
        <w:rPr>
          <w:rFonts w:eastAsia="Calibri"/>
        </w:rPr>
      </w:pPr>
      <w:r w:rsidRPr="00A144E4">
        <w:rPr>
          <w:rFonts w:eastAsia="Calibri"/>
        </w:rPr>
        <w:t>………………………………………………………………………………………….., reprezentowanym przez:</w:t>
      </w:r>
    </w:p>
    <w:p w14:paraId="01CFC823" w14:textId="77777777" w:rsidR="00784604" w:rsidRPr="00A144E4" w:rsidRDefault="00784604" w:rsidP="00784604">
      <w:pPr>
        <w:spacing w:line="276" w:lineRule="auto"/>
        <w:jc w:val="both"/>
        <w:rPr>
          <w:rFonts w:eastAsia="Calibri"/>
        </w:rPr>
      </w:pPr>
      <w:r w:rsidRPr="00A144E4">
        <w:rPr>
          <w:rFonts w:eastAsia="Calibri"/>
        </w:rPr>
        <w:t>………………………………………… – …………………………………………………,</w:t>
      </w:r>
    </w:p>
    <w:p w14:paraId="1B3D8AD5" w14:textId="77777777" w:rsidR="00784604" w:rsidRPr="00A144E4" w:rsidRDefault="00784604" w:rsidP="00784604">
      <w:pPr>
        <w:spacing w:line="276" w:lineRule="auto"/>
        <w:jc w:val="both"/>
        <w:rPr>
          <w:rFonts w:eastAsia="Calibri"/>
        </w:rPr>
      </w:pPr>
      <w:r w:rsidRPr="00A144E4">
        <w:rPr>
          <w:rFonts w:eastAsia="Calibri"/>
        </w:rPr>
        <w:t xml:space="preserve">zwanym dalej </w:t>
      </w:r>
      <w:r w:rsidRPr="00A144E4">
        <w:rPr>
          <w:rFonts w:eastAsia="Calibri"/>
          <w:b/>
        </w:rPr>
        <w:t>Wykonawcą</w:t>
      </w:r>
      <w:r w:rsidRPr="00A144E4">
        <w:rPr>
          <w:rFonts w:eastAsia="Calibri"/>
        </w:rPr>
        <w:t xml:space="preserve">, </w:t>
      </w:r>
    </w:p>
    <w:p w14:paraId="2303D5FD" w14:textId="77777777" w:rsidR="00784604" w:rsidRPr="00A144E4" w:rsidRDefault="00784604" w:rsidP="00784604">
      <w:pPr>
        <w:spacing w:line="276" w:lineRule="auto"/>
        <w:jc w:val="both"/>
        <w:rPr>
          <w:rFonts w:eastAsia="Calibri"/>
        </w:rPr>
      </w:pPr>
    </w:p>
    <w:p w14:paraId="653515C3" w14:textId="77777777" w:rsidR="00784604" w:rsidRPr="00A144E4" w:rsidRDefault="00784604" w:rsidP="00784604">
      <w:pPr>
        <w:spacing w:line="276" w:lineRule="auto"/>
        <w:jc w:val="center"/>
        <w:rPr>
          <w:rFonts w:eastAsia="Calibri"/>
        </w:rPr>
      </w:pPr>
      <w:r w:rsidRPr="00A144E4">
        <w:rPr>
          <w:rFonts w:eastAsia="Calibri"/>
        </w:rPr>
        <w:t>§1</w:t>
      </w:r>
    </w:p>
    <w:p w14:paraId="4090C54A" w14:textId="77777777" w:rsidR="00784604" w:rsidRPr="00A144E4" w:rsidRDefault="00784604" w:rsidP="00784604">
      <w:pPr>
        <w:spacing w:line="276" w:lineRule="auto"/>
        <w:jc w:val="both"/>
        <w:rPr>
          <w:rFonts w:eastAsia="Calibri"/>
        </w:rPr>
      </w:pPr>
      <w:r w:rsidRPr="00A144E4">
        <w:rPr>
          <w:rFonts w:eastAsia="Calibri"/>
        </w:rPr>
        <w:t xml:space="preserve">Przedmiotem umowy, z zastrzeżeniem pozostałych postanowień niniejszej umowy, jest </w:t>
      </w:r>
      <w:r w:rsidR="00786741" w:rsidRPr="00A144E4">
        <w:rPr>
          <w:rFonts w:eastAsia="Calibri"/>
        </w:rPr>
        <w:t>p</w:t>
      </w:r>
      <w:r w:rsidR="00882B3A" w:rsidRPr="00A144E4">
        <w:rPr>
          <w:rFonts w:eastAsia="Calibri"/>
        </w:rPr>
        <w:t>rzygotowanie do druku,</w:t>
      </w:r>
      <w:r w:rsidRPr="00A144E4">
        <w:rPr>
          <w:rFonts w:eastAsia="Calibri"/>
        </w:rPr>
        <w:t xml:space="preserve"> druk </w:t>
      </w:r>
      <w:r w:rsidR="00882B3A" w:rsidRPr="00A144E4">
        <w:rPr>
          <w:rFonts w:eastAsia="Calibri"/>
        </w:rPr>
        <w:t>i</w:t>
      </w:r>
      <w:r w:rsidRPr="00A144E4">
        <w:rPr>
          <w:rFonts w:eastAsia="Calibri"/>
        </w:rPr>
        <w:t xml:space="preserve"> dostawa materiałów edukacyjnych w ramach projektu pt. „</w:t>
      </w:r>
      <w:r w:rsidR="00832213" w:rsidRPr="00A144E4">
        <w:rPr>
          <w:rFonts w:eastAsia="Calibri"/>
        </w:rPr>
        <w:t>Ekomisja - zajęcia edukacyjne wprowadzające do zagadnień małej ekologii dla dzieci i młodzieży Aglomeracji Wrocławskiej</w:t>
      </w:r>
      <w:r w:rsidRPr="00A144E4">
        <w:rPr>
          <w:rFonts w:eastAsia="Calibri"/>
        </w:rPr>
        <w:t>”. Szczegółowy opis przedmiotu zamówienia, wraz z wymaganiami Zamawiającego w</w:t>
      </w:r>
      <w:r w:rsidR="00832213" w:rsidRPr="00A144E4">
        <w:rPr>
          <w:rFonts w:eastAsia="Calibri"/>
        </w:rPr>
        <w:t> </w:t>
      </w:r>
      <w:r w:rsidRPr="00A144E4">
        <w:rPr>
          <w:rFonts w:eastAsia="Calibri"/>
        </w:rPr>
        <w:t xml:space="preserve">zakresie formy i treści materiałów edukacyjnych, określa </w:t>
      </w:r>
      <w:r w:rsidRPr="00A144E4">
        <w:rPr>
          <w:rFonts w:eastAsia="Calibri"/>
          <w:b/>
        </w:rPr>
        <w:t>Załącznik nr 1</w:t>
      </w:r>
      <w:r w:rsidR="00ED12CB" w:rsidRPr="00A144E4">
        <w:rPr>
          <w:rFonts w:eastAsia="Calibri"/>
          <w:b/>
        </w:rPr>
        <w:t xml:space="preserve"> </w:t>
      </w:r>
      <w:r w:rsidRPr="00A144E4">
        <w:rPr>
          <w:rFonts w:eastAsia="Calibri"/>
        </w:rPr>
        <w:t>do niniejszej umowy, tj. zakres zamówieni</w:t>
      </w:r>
      <w:r w:rsidR="00786741" w:rsidRPr="00A144E4">
        <w:rPr>
          <w:rFonts w:eastAsia="Calibri"/>
        </w:rPr>
        <w:t>a określony w zapytaniu cenowym</w:t>
      </w:r>
      <w:r w:rsidR="00091D2B" w:rsidRPr="00A144E4">
        <w:rPr>
          <w:rFonts w:eastAsia="Calibri"/>
        </w:rPr>
        <w:t>. W</w:t>
      </w:r>
      <w:r w:rsidRPr="00A144E4">
        <w:rPr>
          <w:rFonts w:eastAsia="Calibri"/>
        </w:rPr>
        <w:t xml:space="preserve">arunki cenowe określone </w:t>
      </w:r>
      <w:r w:rsidR="00091D2B" w:rsidRPr="00A144E4">
        <w:rPr>
          <w:rFonts w:eastAsia="Calibri"/>
        </w:rPr>
        <w:t xml:space="preserve">są </w:t>
      </w:r>
      <w:r w:rsidRPr="00A144E4">
        <w:rPr>
          <w:rFonts w:eastAsia="Calibri"/>
        </w:rPr>
        <w:t xml:space="preserve">w ofercie Wykonawcy stanowiącej </w:t>
      </w:r>
      <w:r w:rsidRPr="00A144E4">
        <w:rPr>
          <w:rFonts w:eastAsia="Calibri"/>
          <w:b/>
        </w:rPr>
        <w:t xml:space="preserve">Załącznik nr </w:t>
      </w:r>
      <w:r w:rsidR="00091D2B" w:rsidRPr="00A144E4">
        <w:rPr>
          <w:rFonts w:eastAsia="Calibri"/>
          <w:b/>
        </w:rPr>
        <w:t>2</w:t>
      </w:r>
      <w:r w:rsidRPr="00A144E4">
        <w:rPr>
          <w:rFonts w:eastAsia="Calibri"/>
        </w:rPr>
        <w:t xml:space="preserve"> do niniejszej umowy.</w:t>
      </w:r>
    </w:p>
    <w:p w14:paraId="0CED6D7F" w14:textId="77777777" w:rsidR="00784604" w:rsidRPr="00A144E4" w:rsidRDefault="00784604" w:rsidP="00784604">
      <w:pPr>
        <w:spacing w:line="276" w:lineRule="auto"/>
        <w:jc w:val="both"/>
        <w:rPr>
          <w:rFonts w:eastAsia="Calibri"/>
        </w:rPr>
      </w:pPr>
    </w:p>
    <w:p w14:paraId="0B8E4ACD" w14:textId="77777777" w:rsidR="00784604" w:rsidRPr="00A144E4" w:rsidRDefault="00784604" w:rsidP="00784604">
      <w:pPr>
        <w:spacing w:line="276" w:lineRule="auto"/>
        <w:jc w:val="center"/>
        <w:rPr>
          <w:rFonts w:eastAsia="Calibri"/>
        </w:rPr>
      </w:pPr>
      <w:r w:rsidRPr="00A144E4">
        <w:rPr>
          <w:rFonts w:eastAsia="Calibri"/>
        </w:rPr>
        <w:t>§2</w:t>
      </w:r>
    </w:p>
    <w:p w14:paraId="6CD84DA5" w14:textId="77777777" w:rsidR="00832213" w:rsidRPr="00A144E4" w:rsidRDefault="00784604" w:rsidP="00832213">
      <w:pPr>
        <w:numPr>
          <w:ilvl w:val="0"/>
          <w:numId w:val="19"/>
        </w:numPr>
        <w:spacing w:line="276" w:lineRule="auto"/>
        <w:ind w:left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>W ramach niniejszej umowy Wykonawca zobowiązuje się do wykonania przedmiotu umowy określonego w §1 w następującym nakładzie:</w:t>
      </w:r>
    </w:p>
    <w:p w14:paraId="4127B577" w14:textId="77777777" w:rsidR="00832213" w:rsidRPr="00A144E4" w:rsidRDefault="00832213" w:rsidP="00832213">
      <w:pPr>
        <w:pStyle w:val="Akapitzlist"/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</w:rPr>
      </w:pPr>
      <w:r w:rsidRPr="00A144E4">
        <w:rPr>
          <w:rFonts w:eastAsia="Calibri"/>
        </w:rPr>
        <w:t>Broszura edukacyjna: 780 sztuk; Tekstylna torba na zakupy: 780 sztuk, dla części zamówienia objętej zakresem gwarantowanym,</w:t>
      </w:r>
    </w:p>
    <w:p w14:paraId="2B698041" w14:textId="77777777" w:rsidR="00832213" w:rsidRPr="00A144E4" w:rsidRDefault="00832213" w:rsidP="00832213">
      <w:pPr>
        <w:pStyle w:val="Akapitzlist"/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</w:rPr>
      </w:pPr>
      <w:r w:rsidRPr="00A144E4">
        <w:rPr>
          <w:rFonts w:eastAsia="Calibri"/>
        </w:rPr>
        <w:t>Broszura edukacyjna: 670 sztuk; Tekstylna torba na zakupy: 670 sztuk, dla części zamówienia objętej zakresem gwarantowanym,</w:t>
      </w:r>
    </w:p>
    <w:p w14:paraId="096A1848" w14:textId="77777777" w:rsidR="00784604" w:rsidRPr="00A144E4" w:rsidRDefault="00D8287C" w:rsidP="00D8287C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Termin wykonania </w:t>
      </w:r>
      <w:r w:rsidR="00784604" w:rsidRPr="00A144E4">
        <w:rPr>
          <w:rFonts w:eastAsia="Calibri"/>
        </w:rPr>
        <w:t>przedmiotu u</w:t>
      </w:r>
      <w:bookmarkStart w:id="0" w:name="_GoBack"/>
      <w:bookmarkEnd w:id="0"/>
      <w:r w:rsidR="00784604" w:rsidRPr="00A144E4">
        <w:rPr>
          <w:rFonts w:eastAsia="Calibri"/>
        </w:rPr>
        <w:t>mowy określa się na</w:t>
      </w:r>
      <w:r w:rsidRPr="00A144E4">
        <w:rPr>
          <w:rFonts w:eastAsia="Calibri"/>
          <w:b/>
        </w:rPr>
        <w:t>:</w:t>
      </w:r>
    </w:p>
    <w:p w14:paraId="46322D64" w14:textId="77777777" w:rsidR="00D8287C" w:rsidRPr="00A144E4" w:rsidRDefault="00D8287C" w:rsidP="00D8287C">
      <w:pPr>
        <w:pStyle w:val="Akapitzlist"/>
        <w:numPr>
          <w:ilvl w:val="0"/>
          <w:numId w:val="37"/>
        </w:numPr>
        <w:ind w:left="1134"/>
        <w:jc w:val="both"/>
        <w:rPr>
          <w:b/>
        </w:rPr>
      </w:pPr>
      <w:r w:rsidRPr="00A144E4">
        <w:rPr>
          <w:b/>
        </w:rPr>
        <w:t xml:space="preserve">7 maja 2019 r.  </w:t>
      </w:r>
      <w:r w:rsidRPr="00A144E4">
        <w:t>dla części zamówienia objętej zakresem gwarantowanym,</w:t>
      </w:r>
    </w:p>
    <w:p w14:paraId="0E0427C1" w14:textId="77777777" w:rsidR="00D8287C" w:rsidRPr="00A144E4" w:rsidRDefault="00D8287C" w:rsidP="00D8287C">
      <w:pPr>
        <w:pStyle w:val="Akapitzlist"/>
        <w:numPr>
          <w:ilvl w:val="0"/>
          <w:numId w:val="37"/>
        </w:numPr>
        <w:ind w:left="1134"/>
        <w:jc w:val="both"/>
        <w:rPr>
          <w:b/>
        </w:rPr>
      </w:pPr>
      <w:r w:rsidRPr="00A144E4">
        <w:rPr>
          <w:b/>
        </w:rPr>
        <w:t xml:space="preserve">30 sierpnia 2019 r. </w:t>
      </w:r>
      <w:r w:rsidRPr="00A144E4">
        <w:t xml:space="preserve"> dla części zamówienie objętej prawem opcji.</w:t>
      </w:r>
    </w:p>
    <w:p w14:paraId="5075C318" w14:textId="77777777" w:rsidR="00756ED7" w:rsidRPr="00A144E4" w:rsidRDefault="00784604" w:rsidP="00756ED7">
      <w:pPr>
        <w:numPr>
          <w:ilvl w:val="0"/>
          <w:numId w:val="38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>Wykonawca zobowiązany jest dostarczyć Zamawiającemu całość przedmiotu umowy wy</w:t>
      </w:r>
      <w:r w:rsidR="00914B77" w:rsidRPr="00A144E4">
        <w:rPr>
          <w:rFonts w:eastAsia="Calibri"/>
        </w:rPr>
        <w:t xml:space="preserve">konanego zgodnie z </w:t>
      </w:r>
      <w:r w:rsidRPr="00A144E4">
        <w:rPr>
          <w:rFonts w:eastAsia="Calibri"/>
        </w:rPr>
        <w:t>projektem graficznym</w:t>
      </w:r>
      <w:r w:rsidR="00F87893" w:rsidRPr="00A144E4">
        <w:rPr>
          <w:rFonts w:eastAsia="Calibri"/>
        </w:rPr>
        <w:t xml:space="preserve">, odrębnie w zakresie gwarantowanym i odrębnie objętym prawem opcji, </w:t>
      </w:r>
      <w:r w:rsidRPr="00A144E4">
        <w:rPr>
          <w:rFonts w:eastAsia="Calibri"/>
        </w:rPr>
        <w:t>w termin</w:t>
      </w:r>
      <w:r w:rsidR="00F87893" w:rsidRPr="00A144E4">
        <w:rPr>
          <w:rFonts w:eastAsia="Calibri"/>
        </w:rPr>
        <w:t>ach</w:t>
      </w:r>
      <w:r w:rsidRPr="00A144E4">
        <w:rPr>
          <w:rFonts w:eastAsia="Calibri"/>
        </w:rPr>
        <w:t>, o który</w:t>
      </w:r>
      <w:r w:rsidR="00F87893" w:rsidRPr="00A144E4">
        <w:rPr>
          <w:rFonts w:eastAsia="Calibri"/>
        </w:rPr>
        <w:t>ch</w:t>
      </w:r>
      <w:r w:rsidRPr="00A144E4">
        <w:rPr>
          <w:rFonts w:eastAsia="Calibri"/>
        </w:rPr>
        <w:t xml:space="preserve"> mowa w ust. </w:t>
      </w:r>
      <w:r w:rsidR="0071550E" w:rsidRPr="00A144E4">
        <w:rPr>
          <w:rFonts w:eastAsia="Calibri"/>
        </w:rPr>
        <w:t>2</w:t>
      </w:r>
      <w:r w:rsidRPr="00A144E4">
        <w:rPr>
          <w:rFonts w:eastAsia="Calibri"/>
        </w:rPr>
        <w:t xml:space="preserve">, </w:t>
      </w:r>
      <w:r w:rsidR="00914B77" w:rsidRPr="00A144E4">
        <w:rPr>
          <w:rFonts w:eastAsia="Calibri"/>
        </w:rPr>
        <w:t>do</w:t>
      </w:r>
      <w:r w:rsidRPr="00A144E4">
        <w:rPr>
          <w:rFonts w:eastAsia="Calibri"/>
        </w:rPr>
        <w:t xml:space="preserve"> siedzib</w:t>
      </w:r>
      <w:r w:rsidR="00914B77" w:rsidRPr="00A144E4">
        <w:rPr>
          <w:rFonts w:eastAsia="Calibri"/>
        </w:rPr>
        <w:t>y</w:t>
      </w:r>
      <w:r w:rsidRPr="00A144E4">
        <w:rPr>
          <w:rFonts w:eastAsia="Calibri"/>
        </w:rPr>
        <w:t xml:space="preserve"> Zamawiającego</w:t>
      </w:r>
      <w:r w:rsidR="0071550E" w:rsidRPr="00A144E4">
        <w:rPr>
          <w:rFonts w:eastAsia="Calibri"/>
        </w:rPr>
        <w:t xml:space="preserve"> lub inn</w:t>
      </w:r>
      <w:r w:rsidR="00914B77" w:rsidRPr="00A144E4">
        <w:rPr>
          <w:rFonts w:eastAsia="Calibri"/>
        </w:rPr>
        <w:t>ego</w:t>
      </w:r>
      <w:r w:rsidR="0071550E" w:rsidRPr="00A144E4">
        <w:rPr>
          <w:rFonts w:eastAsia="Calibri"/>
        </w:rPr>
        <w:t xml:space="preserve"> miejsc</w:t>
      </w:r>
      <w:r w:rsidR="00914B77" w:rsidRPr="00A144E4">
        <w:rPr>
          <w:rFonts w:eastAsia="Calibri"/>
        </w:rPr>
        <w:t>a</w:t>
      </w:r>
      <w:r w:rsidR="0071550E" w:rsidRPr="00A144E4">
        <w:rPr>
          <w:rFonts w:eastAsia="Calibri"/>
        </w:rPr>
        <w:t xml:space="preserve"> przez niego wskazan</w:t>
      </w:r>
      <w:r w:rsidR="00914B77" w:rsidRPr="00A144E4">
        <w:rPr>
          <w:rFonts w:eastAsia="Calibri"/>
        </w:rPr>
        <w:t>ego</w:t>
      </w:r>
      <w:r w:rsidRPr="00A144E4">
        <w:rPr>
          <w:rFonts w:eastAsia="Calibri"/>
        </w:rPr>
        <w:t>, celem dokonania jego odbioru pod względem ilościowym i jakościowym. Odbiór zostanie potwierdzony protokołem odbioru podpisanym przez przedstawicieli obu stron umowy. W przypadku wad ilościowych lub jakościowych w przedmiocie umowy dostarczonym Zamawiającemu do odbioru Wykonawca zobowiązany jest usunąć takie wady w terminie 7 dni od dnia ich zgłoszenia przy odbiorze, co zostanie potwierdzone dodatkowym protokołem końcowym. Za dzień wykonania całości przedmiotu umowy uznaje się dzień sporządzenia protokołu odbioru całości przedmiotu umowy</w:t>
      </w:r>
      <w:r w:rsidR="00F87893" w:rsidRPr="00A144E4">
        <w:rPr>
          <w:rFonts w:eastAsia="Calibri"/>
        </w:rPr>
        <w:t xml:space="preserve">, w zakresie gwarantowanym i objętym prawem opcji, </w:t>
      </w:r>
      <w:r w:rsidRPr="00A144E4">
        <w:rPr>
          <w:rFonts w:eastAsia="Calibri"/>
        </w:rPr>
        <w:t>bez wad.</w:t>
      </w:r>
    </w:p>
    <w:p w14:paraId="50CA6176" w14:textId="77777777" w:rsidR="00D8287C" w:rsidRPr="00A144E4" w:rsidRDefault="00D8287C" w:rsidP="00756ED7">
      <w:pPr>
        <w:numPr>
          <w:ilvl w:val="0"/>
          <w:numId w:val="38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>Prawo opcji oraz jej zakres stanowi uprawnienie Zamawiającego, co oznacza, iż Zamawiający może z niego skorzystać, ale nie ma takiego obowiązku i w przypadku nieskorzystania z prawa opcji lub skorzystania jedynie w części Wykonawcy nie przysługują w stosunku do Zamawiającego z tego</w:t>
      </w:r>
      <w:r w:rsidR="00137A3B" w:rsidRPr="00A144E4">
        <w:rPr>
          <w:rFonts w:eastAsia="Calibri"/>
        </w:rPr>
        <w:t xml:space="preserve"> tytułu jakiekolwiek roszczenia.</w:t>
      </w:r>
    </w:p>
    <w:p w14:paraId="7F09BB5D" w14:textId="045823D1" w:rsidR="00756ED7" w:rsidRPr="00A144E4" w:rsidRDefault="00756ED7" w:rsidP="00137A3B">
      <w:pPr>
        <w:numPr>
          <w:ilvl w:val="0"/>
          <w:numId w:val="38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W związku z ubieganiem się Zamawiającego o udzielenie pomocy finansowej na realizację projektu, o którym mowa w § 1 w Wojewódzkim Funduszu Ochrony Środowiska i </w:t>
      </w:r>
      <w:r w:rsidR="00137A3B" w:rsidRPr="00A144E4">
        <w:rPr>
          <w:rFonts w:eastAsia="Calibri"/>
        </w:rPr>
        <w:t xml:space="preserve">Gospodarki Wodnej we Wrocławiu i </w:t>
      </w:r>
      <w:r w:rsidRPr="00A144E4">
        <w:rPr>
          <w:rFonts w:eastAsia="Calibri"/>
        </w:rPr>
        <w:t>mając na uwadze</w:t>
      </w:r>
      <w:r w:rsidR="00D8287C" w:rsidRPr="00A144E4">
        <w:rPr>
          <w:rFonts w:eastAsia="Calibri"/>
        </w:rPr>
        <w:t xml:space="preserve"> nie otrzymani</w:t>
      </w:r>
      <w:r w:rsidRPr="00A144E4">
        <w:rPr>
          <w:rFonts w:eastAsia="Calibri"/>
        </w:rPr>
        <w:t>e</w:t>
      </w:r>
      <w:r w:rsidR="00D8287C" w:rsidRPr="00A144E4">
        <w:rPr>
          <w:rFonts w:eastAsia="Calibri"/>
        </w:rPr>
        <w:t xml:space="preserve"> dotacji lub otrzymani</w:t>
      </w:r>
      <w:r w:rsidRPr="00A144E4">
        <w:rPr>
          <w:rFonts w:eastAsia="Calibri"/>
        </w:rPr>
        <w:t>e</w:t>
      </w:r>
      <w:r w:rsidR="00D8287C" w:rsidRPr="00A144E4">
        <w:rPr>
          <w:rFonts w:eastAsia="Calibri"/>
        </w:rPr>
        <w:t xml:space="preserve"> dotacji w k</w:t>
      </w:r>
      <w:r w:rsidRPr="00A144E4">
        <w:rPr>
          <w:rFonts w:eastAsia="Calibri"/>
        </w:rPr>
        <w:t>wocie niższej niż wnioskowana, Zamawiający w terminie do dnia 21 czerwca 2019 r.  jest uprawniony</w:t>
      </w:r>
      <w:r w:rsidR="00137A3B" w:rsidRPr="00A144E4">
        <w:rPr>
          <w:rFonts w:eastAsia="Calibri"/>
        </w:rPr>
        <w:t>, na podstawie swojej swobodnej decyzji,</w:t>
      </w:r>
      <w:r w:rsidRPr="00A144E4">
        <w:rPr>
          <w:rFonts w:eastAsia="Calibri"/>
        </w:rPr>
        <w:t xml:space="preserve"> do złożenia Wykonawcy pisemnego oświadczenia o</w:t>
      </w:r>
      <w:r w:rsidR="00137A3B" w:rsidRPr="00A144E4">
        <w:rPr>
          <w:rFonts w:eastAsia="Calibri"/>
        </w:rPr>
        <w:t> </w:t>
      </w:r>
      <w:r w:rsidRPr="00A144E4">
        <w:rPr>
          <w:rFonts w:eastAsia="Calibri"/>
        </w:rPr>
        <w:t xml:space="preserve">skorzystaniu z prawa opcji. W takim przypadku, na warunkach określonych w Umowie, Wykonawca zobowiązany będzie do wykonania </w:t>
      </w:r>
      <w:r w:rsidR="00E8550C" w:rsidRPr="00A144E4">
        <w:rPr>
          <w:rFonts w:eastAsia="Calibri"/>
        </w:rPr>
        <w:t>Umowy</w:t>
      </w:r>
      <w:r w:rsidRPr="00A144E4">
        <w:rPr>
          <w:rFonts w:eastAsia="Calibri"/>
        </w:rPr>
        <w:t xml:space="preserve"> również w zakresie objętym prawem opcji, z którego Zamawiający skorzystał. Po upływie wskazanego terminu uprawnienie do skorzystania z prawa opcji wygasa.</w:t>
      </w:r>
      <w:r w:rsidR="00D8287C" w:rsidRPr="00A144E4">
        <w:rPr>
          <w:rFonts w:eastAsia="Calibri"/>
        </w:rPr>
        <w:t xml:space="preserve"> </w:t>
      </w:r>
    </w:p>
    <w:p w14:paraId="3365D446" w14:textId="77777777" w:rsidR="00756ED7" w:rsidRPr="00A144E4" w:rsidRDefault="00756ED7" w:rsidP="00756ED7">
      <w:pPr>
        <w:spacing w:after="200" w:line="276" w:lineRule="auto"/>
        <w:ind w:left="426"/>
        <w:contextualSpacing/>
        <w:jc w:val="both"/>
        <w:rPr>
          <w:rFonts w:eastAsia="Calibri"/>
        </w:rPr>
      </w:pPr>
    </w:p>
    <w:p w14:paraId="648D5413" w14:textId="77777777" w:rsidR="00784604" w:rsidRPr="00A144E4" w:rsidRDefault="00784604" w:rsidP="00784604">
      <w:pPr>
        <w:spacing w:line="276" w:lineRule="auto"/>
        <w:jc w:val="center"/>
        <w:rPr>
          <w:rFonts w:eastAsia="Calibri"/>
        </w:rPr>
      </w:pPr>
      <w:r w:rsidRPr="00A144E4">
        <w:rPr>
          <w:rFonts w:eastAsia="Calibri"/>
        </w:rPr>
        <w:t>§3</w:t>
      </w:r>
    </w:p>
    <w:p w14:paraId="1CDF4428" w14:textId="77777777" w:rsidR="00784604" w:rsidRPr="00A144E4" w:rsidRDefault="00784604" w:rsidP="00784604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Wykonawca oświadcza, iż posiada niezbędną wiedzę, umiejętności oraz kwalifikacje do wykonania przedmiotu niniejszej Umowy. </w:t>
      </w:r>
    </w:p>
    <w:p w14:paraId="3C46718C" w14:textId="77777777" w:rsidR="00784604" w:rsidRPr="00A144E4" w:rsidRDefault="00784604" w:rsidP="00784604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Wykonawca zobowiązuje się wykonać przedmiot umowy z zachowaniem należytej staranności, </w:t>
      </w:r>
      <w:r w:rsidRPr="00A144E4">
        <w:rPr>
          <w:rFonts w:eastAsia="Calibri"/>
        </w:rPr>
        <w:br/>
        <w:t xml:space="preserve">z uwzględnieniem zawodowego charakteru swojej działalności, przy wykorzystaniu całej posiadanej wiedzy i doświadczenia. </w:t>
      </w:r>
    </w:p>
    <w:p w14:paraId="757ED87B" w14:textId="77777777" w:rsidR="00784604" w:rsidRPr="00A144E4" w:rsidRDefault="00784604" w:rsidP="00784604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Wykonawca nie może powierzyć wykonania całości lub części prac objętych przedmiotem umowy osobie trzeciej, chyba że po poinformowaniu Zamawiającego o zakresie umowy oraz osobie, której zamierza powierzyć określone prace, uzyska na to uprzednią zgodę Zamawiającego wyrażoną w formie pisemnej pod rygorem nieważności. </w:t>
      </w:r>
    </w:p>
    <w:p w14:paraId="1E43D19C" w14:textId="77777777" w:rsidR="00784604" w:rsidRPr="00A144E4" w:rsidRDefault="00784604" w:rsidP="00784604">
      <w:pPr>
        <w:spacing w:after="200" w:line="276" w:lineRule="auto"/>
        <w:ind w:left="66"/>
        <w:contextualSpacing/>
        <w:jc w:val="both"/>
        <w:rPr>
          <w:rFonts w:eastAsia="Calibri"/>
        </w:rPr>
      </w:pPr>
    </w:p>
    <w:p w14:paraId="2ACD08F1" w14:textId="77777777" w:rsidR="00784604" w:rsidRPr="00A144E4" w:rsidRDefault="00784604" w:rsidP="00784604">
      <w:pPr>
        <w:spacing w:after="200" w:line="276" w:lineRule="auto"/>
        <w:ind w:left="66"/>
        <w:contextualSpacing/>
        <w:jc w:val="center"/>
        <w:rPr>
          <w:rFonts w:eastAsia="Calibri"/>
        </w:rPr>
      </w:pPr>
      <w:r w:rsidRPr="00A144E4">
        <w:rPr>
          <w:rFonts w:eastAsia="Calibri"/>
        </w:rPr>
        <w:t>§4</w:t>
      </w:r>
    </w:p>
    <w:p w14:paraId="16DCD308" w14:textId="77777777" w:rsidR="00784604" w:rsidRPr="00A144E4" w:rsidRDefault="00784604" w:rsidP="00137A3B">
      <w:pPr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Za realizację całości przedmiotu umowy określonego w §1 Strony uzgadniają wynagrodzenie w kwocie obliczonej zgodnie z ofertą cenową stanowiącą </w:t>
      </w:r>
      <w:r w:rsidRPr="00A144E4">
        <w:rPr>
          <w:rFonts w:eastAsia="Calibri"/>
          <w:b/>
        </w:rPr>
        <w:t xml:space="preserve">Załącznik nr </w:t>
      </w:r>
      <w:r w:rsidR="00091D2B" w:rsidRPr="00A144E4">
        <w:rPr>
          <w:rFonts w:eastAsia="Calibri"/>
          <w:b/>
        </w:rPr>
        <w:t>2</w:t>
      </w:r>
      <w:r w:rsidRPr="00A144E4">
        <w:rPr>
          <w:rFonts w:eastAsia="Calibri"/>
        </w:rPr>
        <w:t xml:space="preserve"> do umowy, przy czym łączna wartość wynagrodzenia nie może przekroczyć kwoty ……………………………… zł brutto (słownie ……………………………………………) w tym podatek VAT. W kwocie stanowiącej łączną wartość wynagrodzenia, </w:t>
      </w:r>
      <w:r w:rsidR="00F87893" w:rsidRPr="00A144E4">
        <w:rPr>
          <w:rFonts w:eastAsia="Calibri"/>
        </w:rPr>
        <w:t>o</w:t>
      </w:r>
      <w:r w:rsidRPr="00A144E4">
        <w:rPr>
          <w:rFonts w:eastAsia="Calibri"/>
        </w:rPr>
        <w:t xml:space="preserve"> której mowa w zdaniu poprzedzającym, zawiera się:</w:t>
      </w:r>
    </w:p>
    <w:p w14:paraId="30988657" w14:textId="77777777" w:rsidR="00137A3B" w:rsidRPr="00A144E4" w:rsidRDefault="00137A3B" w:rsidP="00137A3B">
      <w:pPr>
        <w:pStyle w:val="Akapitzlist"/>
        <w:numPr>
          <w:ilvl w:val="0"/>
          <w:numId w:val="39"/>
        </w:numPr>
        <w:spacing w:line="276" w:lineRule="auto"/>
        <w:ind w:left="1134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Wynagrodzenie za zakres gwarantowany </w:t>
      </w:r>
      <w:r w:rsidR="00F87893" w:rsidRPr="00A144E4">
        <w:rPr>
          <w:rFonts w:eastAsia="Calibri"/>
        </w:rPr>
        <w:t>Umowy</w:t>
      </w:r>
      <w:r w:rsidRPr="00A144E4">
        <w:rPr>
          <w:rFonts w:eastAsia="Calibri"/>
        </w:rPr>
        <w:t>:</w:t>
      </w:r>
    </w:p>
    <w:p w14:paraId="6666866E" w14:textId="77777777" w:rsidR="00784604" w:rsidRPr="00A144E4" w:rsidRDefault="00784604" w:rsidP="00137A3B">
      <w:pPr>
        <w:spacing w:after="200" w:line="276" w:lineRule="auto"/>
        <w:ind w:left="1276"/>
        <w:contextualSpacing/>
        <w:jc w:val="both"/>
        <w:rPr>
          <w:rFonts w:eastAsia="Calibri"/>
        </w:rPr>
      </w:pPr>
      <w:r w:rsidRPr="00A144E4">
        <w:rPr>
          <w:rFonts w:eastAsia="Calibri"/>
        </w:rPr>
        <w:t>-</w:t>
      </w:r>
      <w:r w:rsidRPr="00A144E4">
        <w:rPr>
          <w:rFonts w:eastAsia="Calibri"/>
        </w:rPr>
        <w:tab/>
        <w:t>………………………… zł brutto (słownie: ……………………………………..) za materiały edukacyjne dla uczniów z województwa dolnośląskiego,</w:t>
      </w:r>
    </w:p>
    <w:p w14:paraId="0640071A" w14:textId="77777777" w:rsidR="00784604" w:rsidRPr="00A144E4" w:rsidRDefault="00784604" w:rsidP="00137A3B">
      <w:pPr>
        <w:spacing w:line="276" w:lineRule="auto"/>
        <w:ind w:left="1276"/>
        <w:contextualSpacing/>
        <w:jc w:val="both"/>
        <w:rPr>
          <w:rFonts w:eastAsia="Calibri"/>
        </w:rPr>
      </w:pPr>
      <w:r w:rsidRPr="00A144E4">
        <w:rPr>
          <w:rFonts w:eastAsia="Calibri"/>
        </w:rPr>
        <w:t>-</w:t>
      </w:r>
      <w:r w:rsidRPr="00A144E4">
        <w:rPr>
          <w:rFonts w:eastAsia="Calibri"/>
        </w:rPr>
        <w:tab/>
        <w:t>………………………… zł brutto (słownie: ……………………………………..) za materiały edukacyjne dla uczniów z województwa opolskiego.</w:t>
      </w:r>
    </w:p>
    <w:p w14:paraId="615D1B74" w14:textId="77777777" w:rsidR="00137A3B" w:rsidRPr="00A144E4" w:rsidRDefault="00137A3B" w:rsidP="00137A3B">
      <w:pPr>
        <w:pStyle w:val="Akapitzlist"/>
        <w:numPr>
          <w:ilvl w:val="0"/>
          <w:numId w:val="39"/>
        </w:numPr>
        <w:spacing w:line="276" w:lineRule="auto"/>
        <w:ind w:left="1134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Wynagrodzenie za zakres </w:t>
      </w:r>
      <w:r w:rsidR="00F87893" w:rsidRPr="00A144E4">
        <w:rPr>
          <w:rFonts w:eastAsia="Calibri"/>
        </w:rPr>
        <w:t>Umowy</w:t>
      </w:r>
      <w:r w:rsidRPr="00A144E4">
        <w:rPr>
          <w:rFonts w:eastAsia="Calibri"/>
        </w:rPr>
        <w:t xml:space="preserve"> objęty prawem opcji:</w:t>
      </w:r>
    </w:p>
    <w:p w14:paraId="4BF31505" w14:textId="77777777" w:rsidR="00137A3B" w:rsidRPr="00A144E4" w:rsidRDefault="00137A3B" w:rsidP="00137A3B">
      <w:pPr>
        <w:spacing w:after="200" w:line="276" w:lineRule="auto"/>
        <w:ind w:left="1276"/>
        <w:contextualSpacing/>
        <w:jc w:val="both"/>
        <w:rPr>
          <w:rFonts w:eastAsia="Calibri"/>
        </w:rPr>
      </w:pPr>
      <w:r w:rsidRPr="00A144E4">
        <w:rPr>
          <w:rFonts w:eastAsia="Calibri"/>
        </w:rPr>
        <w:t>-</w:t>
      </w:r>
      <w:r w:rsidRPr="00A144E4">
        <w:rPr>
          <w:rFonts w:eastAsia="Calibri"/>
        </w:rPr>
        <w:tab/>
        <w:t>………………………… zł brutto (słownie: ……………………………………..) za materiały edukacyjne dla uczniów z województwa dolnośląskiego,</w:t>
      </w:r>
    </w:p>
    <w:p w14:paraId="477A3F87" w14:textId="77777777" w:rsidR="00137A3B" w:rsidRPr="00A144E4" w:rsidRDefault="00137A3B" w:rsidP="00137A3B">
      <w:pPr>
        <w:spacing w:after="200" w:line="276" w:lineRule="auto"/>
        <w:ind w:left="1276"/>
        <w:contextualSpacing/>
        <w:jc w:val="both"/>
        <w:rPr>
          <w:rFonts w:eastAsia="Calibri"/>
        </w:rPr>
      </w:pPr>
      <w:r w:rsidRPr="00A144E4">
        <w:rPr>
          <w:rFonts w:eastAsia="Calibri"/>
        </w:rPr>
        <w:t>-</w:t>
      </w:r>
      <w:r w:rsidRPr="00A144E4">
        <w:rPr>
          <w:rFonts w:eastAsia="Calibri"/>
        </w:rPr>
        <w:tab/>
        <w:t>………………………… zł brutto (słownie: ……………………………………..) za materiały edukacyjne dla uczniów z województwa opolskiego.</w:t>
      </w:r>
    </w:p>
    <w:p w14:paraId="37E3E84C" w14:textId="77777777" w:rsidR="00137A3B" w:rsidRPr="00A144E4" w:rsidRDefault="00137A3B" w:rsidP="00137A3B">
      <w:pPr>
        <w:spacing w:after="200" w:line="276" w:lineRule="auto"/>
        <w:ind w:left="1276"/>
        <w:contextualSpacing/>
        <w:jc w:val="both"/>
        <w:rPr>
          <w:rFonts w:eastAsia="Calibri"/>
        </w:rPr>
      </w:pPr>
    </w:p>
    <w:p w14:paraId="3D5385AC" w14:textId="77777777" w:rsidR="00784604" w:rsidRPr="00A144E4" w:rsidRDefault="00784604" w:rsidP="00784604">
      <w:pPr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>Wynagrodzenie, o którym mowa w ust. 1 obejmuje wszelkie koszty niezbędne do należytego wyk</w:t>
      </w:r>
      <w:r w:rsidR="00914B77" w:rsidRPr="00A144E4">
        <w:rPr>
          <w:rFonts w:eastAsia="Calibri"/>
        </w:rPr>
        <w:t>onania całości przedmiotu umowy</w:t>
      </w:r>
      <w:r w:rsidR="001B7A92" w:rsidRPr="00A144E4">
        <w:rPr>
          <w:rFonts w:eastAsia="Calibri"/>
        </w:rPr>
        <w:t xml:space="preserve"> i nie podlega zwiększeniu</w:t>
      </w:r>
      <w:r w:rsidRPr="00A144E4">
        <w:rPr>
          <w:rFonts w:eastAsia="Calibri"/>
        </w:rPr>
        <w:t>.</w:t>
      </w:r>
    </w:p>
    <w:p w14:paraId="483BFE10" w14:textId="77777777" w:rsidR="00784604" w:rsidRPr="00A144E4" w:rsidRDefault="00784604" w:rsidP="00784604">
      <w:pPr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>Wynagrodzenie, o którym mowa w ust. 1 zostanie zapłacone przelewem na rachunek bankowy Wykonawcy wskazany na fakturze VAT, którą Wykonawca będzie uprawniony wystawić po wykonaniu całości przedmiotu umowy</w:t>
      </w:r>
      <w:r w:rsidR="00F87893" w:rsidRPr="00A144E4">
        <w:rPr>
          <w:rFonts w:eastAsia="Calibri"/>
        </w:rPr>
        <w:t xml:space="preserve"> w zakresie gwarantowanym i objętym prawem opcji</w:t>
      </w:r>
      <w:r w:rsidRPr="00A144E4">
        <w:rPr>
          <w:rFonts w:eastAsia="Calibri"/>
        </w:rPr>
        <w:t xml:space="preserve">, co zostanie stwierdzone protokołem odbioru końcowego bez stwierdzenia wad, zgodnie z § 2 ust. </w:t>
      </w:r>
      <w:r w:rsidR="0071550E" w:rsidRPr="00A144E4">
        <w:rPr>
          <w:rFonts w:eastAsia="Calibri"/>
        </w:rPr>
        <w:t>6</w:t>
      </w:r>
      <w:r w:rsidRPr="00A144E4">
        <w:rPr>
          <w:rFonts w:eastAsia="Calibri"/>
        </w:rPr>
        <w:t xml:space="preserve">. </w:t>
      </w:r>
    </w:p>
    <w:p w14:paraId="408E78D7" w14:textId="77777777" w:rsidR="00784604" w:rsidRPr="00A144E4" w:rsidRDefault="00784604" w:rsidP="00784604">
      <w:pPr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>Protokół odbioru powinien wskazywać strony umowy oraz zwierać informacje dotyczące zgodności dostarczonych materiałów z projektem graficznym, ich ilości oraz daty dostawy.</w:t>
      </w:r>
    </w:p>
    <w:p w14:paraId="34BE9F75" w14:textId="77777777" w:rsidR="00784604" w:rsidRPr="00A144E4" w:rsidRDefault="00784604" w:rsidP="00784604">
      <w:pPr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>Fakturę VAT należy wystawić na Stowarzyszenie Aglomeracj</w:t>
      </w:r>
      <w:r w:rsidR="00882B3A" w:rsidRPr="00A144E4">
        <w:rPr>
          <w:rFonts w:eastAsia="Calibri"/>
        </w:rPr>
        <w:t>a</w:t>
      </w:r>
      <w:r w:rsidRPr="00A144E4">
        <w:rPr>
          <w:rFonts w:eastAsia="Calibri"/>
        </w:rPr>
        <w:t xml:space="preserve"> Wrocławsk</w:t>
      </w:r>
      <w:r w:rsidR="00882B3A" w:rsidRPr="00A144E4">
        <w:rPr>
          <w:rFonts w:eastAsia="Calibri"/>
        </w:rPr>
        <w:t>a</w:t>
      </w:r>
      <w:r w:rsidRPr="00A144E4">
        <w:rPr>
          <w:rFonts w:eastAsia="Calibri"/>
        </w:rPr>
        <w:t>, ul. Rynek-Ratusz 7-9, 50-101 Wrocław, NIP: 897-17-92-002 i dostarczyć lub przesłać na w/w adres.</w:t>
      </w:r>
    </w:p>
    <w:p w14:paraId="0FF80CB2" w14:textId="77777777" w:rsidR="00784604" w:rsidRPr="00A144E4" w:rsidRDefault="00784604" w:rsidP="00784604">
      <w:pPr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W protokole odbioru lub Fakturze VAT, Wykonawca wyodrębni na prośbę Zamawiającego elementy składające się na przedmiot zamówienia, o którym mowa w </w:t>
      </w:r>
      <w:r w:rsidRPr="00A144E4">
        <w:rPr>
          <w:rFonts w:ascii="Times New Roman" w:eastAsia="Calibri" w:hAnsi="Times New Roman"/>
        </w:rPr>
        <w:t>§</w:t>
      </w:r>
      <w:r w:rsidRPr="00A144E4">
        <w:rPr>
          <w:rFonts w:eastAsia="Calibri"/>
        </w:rPr>
        <w:t xml:space="preserve">1, wraz z ich cenami i zgodnie ze złożoną ofertą. </w:t>
      </w:r>
    </w:p>
    <w:p w14:paraId="3A0BBD31" w14:textId="77777777" w:rsidR="00784604" w:rsidRPr="00A144E4" w:rsidRDefault="00784604" w:rsidP="00784604">
      <w:pPr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Płatność nastąpi w terminie do 30 dni od daty doręczenia Zamawiającemu prawidłowo wystawionej faktury VAT. Za termin dokonania płatności uważa się datę obciążenia rachunku bankowego Zamawiającego. </w:t>
      </w:r>
    </w:p>
    <w:p w14:paraId="6F65C0F0" w14:textId="77777777" w:rsidR="00784604" w:rsidRPr="00A144E4" w:rsidRDefault="00784604" w:rsidP="00784604">
      <w:pPr>
        <w:spacing w:line="276" w:lineRule="auto"/>
        <w:jc w:val="both"/>
        <w:rPr>
          <w:rFonts w:eastAsia="Calibri"/>
        </w:rPr>
      </w:pPr>
    </w:p>
    <w:p w14:paraId="2DA7A39C" w14:textId="77777777" w:rsidR="00784604" w:rsidRPr="00A144E4" w:rsidRDefault="00784604" w:rsidP="00784604">
      <w:pPr>
        <w:spacing w:line="276" w:lineRule="auto"/>
        <w:jc w:val="center"/>
        <w:rPr>
          <w:rFonts w:eastAsia="Calibri"/>
        </w:rPr>
      </w:pPr>
      <w:r w:rsidRPr="00A144E4">
        <w:rPr>
          <w:rFonts w:eastAsia="Calibri"/>
        </w:rPr>
        <w:t>§5</w:t>
      </w:r>
    </w:p>
    <w:p w14:paraId="133C6B38" w14:textId="77777777" w:rsidR="00784604" w:rsidRPr="00A144E4" w:rsidRDefault="00784604" w:rsidP="00784604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Wykonawca zapłaci Zamawiającemu karę umowną: </w:t>
      </w:r>
    </w:p>
    <w:p w14:paraId="0FEA0B21" w14:textId="77777777" w:rsidR="00784604" w:rsidRPr="00A144E4" w:rsidRDefault="00784604" w:rsidP="0078460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za nieterminowe wykonanie umowy </w:t>
      </w:r>
      <w:r w:rsidR="00F87893" w:rsidRPr="00A144E4">
        <w:rPr>
          <w:rFonts w:eastAsia="Calibri"/>
        </w:rPr>
        <w:t>(</w:t>
      </w:r>
      <w:bookmarkStart w:id="1" w:name="_Hlk3379293"/>
      <w:r w:rsidR="00F87893" w:rsidRPr="00A144E4">
        <w:rPr>
          <w:rFonts w:eastAsia="Calibri"/>
        </w:rPr>
        <w:t>w zakresie gwarantowanym lub objętym prawem opcji</w:t>
      </w:r>
      <w:bookmarkEnd w:id="1"/>
      <w:r w:rsidR="00F87893" w:rsidRPr="00A144E4">
        <w:rPr>
          <w:rFonts w:eastAsia="Calibri"/>
        </w:rPr>
        <w:t>)</w:t>
      </w:r>
      <w:r w:rsidRPr="00A144E4">
        <w:rPr>
          <w:rFonts w:eastAsia="Calibri"/>
        </w:rPr>
        <w:t>- za każdy dzień zwłoki - w wysokości 0,5% kwoty wynagrodzenia brutto, o którym mowa w §</w:t>
      </w:r>
      <w:r w:rsidR="00F87893" w:rsidRPr="00A144E4">
        <w:rPr>
          <w:rFonts w:eastAsia="Calibri"/>
        </w:rPr>
        <w:t xml:space="preserve"> </w:t>
      </w:r>
      <w:r w:rsidRPr="00A144E4">
        <w:rPr>
          <w:rFonts w:eastAsia="Calibri"/>
        </w:rPr>
        <w:t>4 ust. 1 za wykonanie całości przedmiotu umowy</w:t>
      </w:r>
      <w:r w:rsidR="00F87893" w:rsidRPr="00A144E4">
        <w:rPr>
          <w:rFonts w:eastAsia="Calibri"/>
        </w:rPr>
        <w:t xml:space="preserve"> w zakresie gwarantowanym lub objętym prawem opcji</w:t>
      </w:r>
      <w:r w:rsidRPr="00A144E4">
        <w:rPr>
          <w:rFonts w:eastAsia="Calibri"/>
        </w:rPr>
        <w:t xml:space="preserve">, </w:t>
      </w:r>
    </w:p>
    <w:p w14:paraId="20B9A4EA" w14:textId="77777777" w:rsidR="00784604" w:rsidRPr="00A144E4" w:rsidRDefault="00784604" w:rsidP="0078460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w przypadku odstąpienia od umowy z przyczyn leżących po stronie Wykonawcy - w wysokości 10% kwoty wynagrodzenia brutto, o którym mowa w §4 ust.1 za wykonanie całości przedmiotu umowy, </w:t>
      </w:r>
    </w:p>
    <w:p w14:paraId="0CF87A21" w14:textId="77777777" w:rsidR="00784604" w:rsidRPr="00A144E4" w:rsidRDefault="00784604" w:rsidP="0078460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</w:rPr>
      </w:pPr>
      <w:r w:rsidRPr="00A144E4">
        <w:rPr>
          <w:rFonts w:eastAsia="Calibri"/>
        </w:rPr>
        <w:t>za nieterminowe usunięcie wad w okresie rękojmi  - za każdy dzień zwłoki - w wysokości 0,5% kwoty wynagrodzenia brutto, o którym mowa w §4 ust. 1 za wykonanie całości przedmiotu umowy.</w:t>
      </w:r>
    </w:p>
    <w:p w14:paraId="337204A7" w14:textId="77777777" w:rsidR="00784604" w:rsidRPr="00A144E4" w:rsidRDefault="00784604" w:rsidP="00784604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Odstąpienie od umowy nie powoduje utraty możliwości dochodzenia przez Zamawiającego odszkodowania i kary umownej. </w:t>
      </w:r>
    </w:p>
    <w:p w14:paraId="38294B24" w14:textId="77777777" w:rsidR="00784604" w:rsidRPr="00A144E4" w:rsidRDefault="00784604" w:rsidP="00784604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Zamawiający zastrzega sobie prawo do dochodzenia odszkodowania przewyższającego wysokość kary umownej na zasadach ogólnych. </w:t>
      </w:r>
    </w:p>
    <w:p w14:paraId="23348111" w14:textId="77777777" w:rsidR="00784604" w:rsidRPr="00A144E4" w:rsidRDefault="00784604" w:rsidP="00784604">
      <w:pPr>
        <w:spacing w:line="276" w:lineRule="auto"/>
        <w:jc w:val="center"/>
        <w:rPr>
          <w:rFonts w:eastAsia="Calibri"/>
        </w:rPr>
      </w:pPr>
    </w:p>
    <w:p w14:paraId="30482C9D" w14:textId="77777777" w:rsidR="00784604" w:rsidRPr="00A144E4" w:rsidRDefault="00784604" w:rsidP="00784604">
      <w:pPr>
        <w:spacing w:line="276" w:lineRule="auto"/>
        <w:jc w:val="center"/>
        <w:rPr>
          <w:rFonts w:eastAsia="Calibri"/>
        </w:rPr>
      </w:pPr>
      <w:r w:rsidRPr="00A144E4">
        <w:rPr>
          <w:rFonts w:eastAsia="Calibri"/>
        </w:rPr>
        <w:t>§6</w:t>
      </w:r>
    </w:p>
    <w:p w14:paraId="5BE448CB" w14:textId="77777777" w:rsidR="00784604" w:rsidRPr="00A144E4" w:rsidRDefault="009020FA" w:rsidP="00784604">
      <w:pPr>
        <w:spacing w:line="276" w:lineRule="auto"/>
        <w:jc w:val="both"/>
      </w:pPr>
      <w:r w:rsidRPr="00A144E4">
        <w:t>Jeżeli Wykonawca opóźnia się z rozpoczęciem lub wykończeniem przedmiotu umowy tak dalece, że nie jest prawdopodobne, żeby zdołał je ukończyć w terminie określonym w umowie, Zamawiający może bez wyznaczenia terminu dodatkowego od umowy odstąpić jeszcze przed upływem terminu do wykonania przedmiotu umowy.</w:t>
      </w:r>
    </w:p>
    <w:p w14:paraId="5FC971B4" w14:textId="77777777" w:rsidR="009020FA" w:rsidRPr="00A144E4" w:rsidRDefault="009020FA" w:rsidP="00784604">
      <w:pPr>
        <w:spacing w:line="276" w:lineRule="auto"/>
        <w:jc w:val="both"/>
        <w:rPr>
          <w:rFonts w:eastAsia="Calibri"/>
        </w:rPr>
      </w:pPr>
    </w:p>
    <w:p w14:paraId="4E1BFE0D" w14:textId="77777777" w:rsidR="00784604" w:rsidRPr="00A144E4" w:rsidRDefault="00784604" w:rsidP="00784604">
      <w:pPr>
        <w:spacing w:line="276" w:lineRule="auto"/>
        <w:jc w:val="center"/>
        <w:rPr>
          <w:rFonts w:eastAsia="Calibri"/>
        </w:rPr>
      </w:pPr>
      <w:r w:rsidRPr="00A144E4">
        <w:rPr>
          <w:rFonts w:eastAsia="Calibri"/>
        </w:rPr>
        <w:t>§7</w:t>
      </w:r>
    </w:p>
    <w:p w14:paraId="22EE15A3" w14:textId="77777777" w:rsidR="00784604" w:rsidRPr="00A144E4" w:rsidRDefault="00784604" w:rsidP="00784604">
      <w:pPr>
        <w:numPr>
          <w:ilvl w:val="0"/>
          <w:numId w:val="24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Niezależnie od podstaw przewidzianych w obowiązujących przepisach prawa oraz pozostałych postanowieniach niniejszej umowy, Zamawiający może odstąpić od umowy w razie wystąpienia istotnej zmiany okoliczności powodującej, że wykonanie umowy nie leży w interesie publicznym, czego nie można było przewidzieć w chwili zawarcia umowy. </w:t>
      </w:r>
    </w:p>
    <w:p w14:paraId="22C0CAAF" w14:textId="77777777" w:rsidR="00784604" w:rsidRPr="00A144E4" w:rsidRDefault="00784604" w:rsidP="00784604">
      <w:pPr>
        <w:numPr>
          <w:ilvl w:val="0"/>
          <w:numId w:val="24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>W przypadku odstąpienia od umowy, o którym mowa w ust. 1, jeżeli nic innego nie wynika z</w:t>
      </w:r>
      <w:r w:rsidR="0071550E" w:rsidRPr="00A144E4">
        <w:rPr>
          <w:rFonts w:eastAsia="Calibri"/>
        </w:rPr>
        <w:t> </w:t>
      </w:r>
      <w:r w:rsidRPr="00A144E4">
        <w:rPr>
          <w:rFonts w:eastAsia="Calibri"/>
        </w:rPr>
        <w:t xml:space="preserve">postanowień niniejszej umowy, Wykonawcy przysługuje wynagrodzenie za prace wykonane do dnia odstąpienia, zgodnie z komisyjnie ustalonym protokołem zaawansowania zaakceptowanym przez Zamawiającego i wycenę tych prac w oparciu o Załącznik nr 2, zweryfikowaną przez Zamawiającego. </w:t>
      </w:r>
    </w:p>
    <w:p w14:paraId="592C6574" w14:textId="77777777" w:rsidR="00784604" w:rsidRPr="00A144E4" w:rsidRDefault="00784604" w:rsidP="00784604">
      <w:pPr>
        <w:numPr>
          <w:ilvl w:val="0"/>
          <w:numId w:val="24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>Wykonawcy nie przysługuje z tytułu odstąpienia przez Zamawiającego z przyczyn określonych w §</w:t>
      </w:r>
      <w:r w:rsidR="0071550E" w:rsidRPr="00A144E4">
        <w:rPr>
          <w:rFonts w:eastAsia="Calibri"/>
        </w:rPr>
        <w:t> </w:t>
      </w:r>
      <w:r w:rsidRPr="00A144E4">
        <w:rPr>
          <w:rFonts w:eastAsia="Calibri"/>
        </w:rPr>
        <w:t xml:space="preserve">7 ust. 1 żadne odszkodowanie. </w:t>
      </w:r>
    </w:p>
    <w:p w14:paraId="173CF0BB" w14:textId="77777777" w:rsidR="00784604" w:rsidRPr="00A144E4" w:rsidRDefault="00784604" w:rsidP="00784604">
      <w:pPr>
        <w:numPr>
          <w:ilvl w:val="0"/>
          <w:numId w:val="24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>W przypadku odstąpienia od umowy przez Zamawiającego od umowy z przyczyn innych niż wskazane w ust. 1 powyżej</w:t>
      </w:r>
      <w:r w:rsidR="001B7A92" w:rsidRPr="00A144E4">
        <w:rPr>
          <w:rFonts w:eastAsia="Calibri"/>
        </w:rPr>
        <w:t>, ale z przyczyn innych niż leżące po stronie Wykonawcy</w:t>
      </w:r>
      <w:r w:rsidRPr="00A144E4">
        <w:rPr>
          <w:rFonts w:eastAsia="Calibri"/>
        </w:rPr>
        <w:t xml:space="preserve">, Wykonawcy przysługuje kara umowna w wysokości 10% łącznej kwoty wynagrodzenia brutto, o której mowa w §4 ust. 1, za wykonanie całości przedmiotu umowy. </w:t>
      </w:r>
    </w:p>
    <w:p w14:paraId="17EBE464" w14:textId="77777777" w:rsidR="00784604" w:rsidRPr="00A144E4" w:rsidRDefault="00784604" w:rsidP="00784604">
      <w:pPr>
        <w:spacing w:line="276" w:lineRule="auto"/>
        <w:ind w:left="426"/>
        <w:contextualSpacing/>
        <w:jc w:val="both"/>
        <w:rPr>
          <w:rFonts w:eastAsia="Calibri"/>
        </w:rPr>
      </w:pPr>
    </w:p>
    <w:p w14:paraId="4FA59B7B" w14:textId="77777777" w:rsidR="001E42CE" w:rsidRPr="00A144E4" w:rsidRDefault="001E42CE" w:rsidP="001E42CE">
      <w:pPr>
        <w:pStyle w:val="WW-Tekstpodstawowy2"/>
        <w:tabs>
          <w:tab w:val="left" w:pos="8190"/>
        </w:tabs>
        <w:spacing w:line="276" w:lineRule="auto"/>
        <w:jc w:val="center"/>
        <w:rPr>
          <w:rFonts w:asciiTheme="minorHAnsi" w:hAnsiTheme="minorHAnsi" w:cstheme="minorHAnsi"/>
          <w:bCs/>
          <w:snapToGrid w:val="0"/>
          <w:sz w:val="22"/>
          <w:szCs w:val="20"/>
          <w:lang w:eastAsia="pl-PL"/>
        </w:rPr>
      </w:pPr>
      <w:r w:rsidRPr="00A144E4">
        <w:rPr>
          <w:rFonts w:asciiTheme="minorHAnsi" w:hAnsiTheme="minorHAnsi" w:cstheme="minorHAnsi"/>
          <w:bCs/>
          <w:snapToGrid w:val="0"/>
          <w:sz w:val="22"/>
          <w:szCs w:val="20"/>
          <w:lang w:eastAsia="pl-PL"/>
        </w:rPr>
        <w:t>§ 8</w:t>
      </w:r>
    </w:p>
    <w:p w14:paraId="1F4A9EA5" w14:textId="77777777" w:rsidR="001E42CE" w:rsidRPr="00A144E4" w:rsidRDefault="001E42CE" w:rsidP="001E42CE">
      <w:pPr>
        <w:pStyle w:val="Zwykytekst"/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A144E4">
        <w:rPr>
          <w:rFonts w:asciiTheme="minorHAnsi" w:eastAsia="MS Mincho" w:hAnsiTheme="minorHAnsi" w:cstheme="minorHAnsi"/>
        </w:rPr>
        <w:t xml:space="preserve">Działając w imieniu Zamawiającego, zgodnie z art. 13 ust. 1 i ust. 2 ogólnego rozporządzenia </w:t>
      </w:r>
      <w:r w:rsidRPr="00A144E4">
        <w:rPr>
          <w:rFonts w:asciiTheme="minorHAnsi" w:eastAsia="MS Mincho" w:hAnsiTheme="minorHAnsi" w:cstheme="minorHAnsi"/>
        </w:rPr>
        <w:br/>
        <w:t xml:space="preserve">o ochronie danych osobowych z dnia 27 kwietnia 2016 r. informuję, że: </w:t>
      </w:r>
    </w:p>
    <w:p w14:paraId="0CB4D512" w14:textId="77777777" w:rsidR="001E42CE" w:rsidRPr="00A144E4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A144E4">
        <w:rPr>
          <w:rFonts w:asciiTheme="minorHAnsi" w:eastAsia="MS Mincho" w:hAnsiTheme="minorHAnsi" w:cstheme="minorHAnsi"/>
        </w:rPr>
        <w:t>administratorem Pani danych osobowych jest Stowarzyszenie Aglomeracja Wrocławska z siedzibą we Wrocławiu, ul. Rynek-Ratusz 7-9;</w:t>
      </w:r>
    </w:p>
    <w:p w14:paraId="105EBEB3" w14:textId="77777777" w:rsidR="001E42CE" w:rsidRPr="00A144E4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A144E4">
        <w:rPr>
          <w:rFonts w:asciiTheme="minorHAnsi" w:eastAsia="MS Mincho" w:hAnsiTheme="minorHAnsi" w:cstheme="minorHAnsi"/>
        </w:rPr>
        <w:t xml:space="preserve">osobą kontaktową w sprawach z zakresu ochrony danych osobowych w Stowarzyszeniu jest Pan Błażej Janik (e-mail </w:t>
      </w:r>
      <w:hyperlink r:id="rId9" w:history="1">
        <w:r w:rsidRPr="00A144E4">
          <w:rPr>
            <w:rStyle w:val="Hipercze"/>
            <w:rFonts w:asciiTheme="minorHAnsi" w:eastAsia="MS Mincho" w:hAnsiTheme="minorHAnsi" w:cstheme="minorHAnsi"/>
            <w:color w:val="auto"/>
          </w:rPr>
          <w:t>blazej.janik@aglomeracja.wroclaw.pl</w:t>
        </w:r>
      </w:hyperlink>
      <w:r w:rsidRPr="00A144E4">
        <w:rPr>
          <w:rFonts w:asciiTheme="minorHAnsi" w:eastAsia="MS Mincho" w:hAnsiTheme="minorHAnsi" w:cstheme="minorHAnsi"/>
        </w:rPr>
        <w:t>);</w:t>
      </w:r>
    </w:p>
    <w:p w14:paraId="1DC6A47C" w14:textId="77777777" w:rsidR="001E42CE" w:rsidRPr="00A144E4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A144E4">
        <w:rPr>
          <w:rFonts w:asciiTheme="minorHAnsi" w:eastAsia="MS Mincho" w:hAnsiTheme="minorHAnsi" w:cstheme="minorHAnsi"/>
        </w:rPr>
        <w:t>Pani dane osobowe przetwarzane będą w celu zawarcia umowy zlecenia (podstawa prawna: art. 6 ust. 1 lit b Rozporządzenia);</w:t>
      </w:r>
    </w:p>
    <w:p w14:paraId="68A0D926" w14:textId="77777777" w:rsidR="001E42CE" w:rsidRPr="00A144E4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A144E4">
        <w:rPr>
          <w:rFonts w:asciiTheme="minorHAnsi" w:eastAsia="MS Mincho" w:hAnsiTheme="minorHAnsi" w:cstheme="minorHAnsi"/>
        </w:rPr>
        <w:t>odbiorcą Pani danych osobowych mogą być organy władzy publicznej oraz podmioty wykonujące zadania publiczne lub działające na zlecenie organów władzy publicznej, w zakresie i w celach, które wynikają z przepisów powszechnie obowiązującego prawa;</w:t>
      </w:r>
    </w:p>
    <w:p w14:paraId="7DB7782B" w14:textId="77777777" w:rsidR="001E42CE" w:rsidRPr="00A144E4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A144E4">
        <w:rPr>
          <w:rFonts w:asciiTheme="minorHAnsi" w:eastAsia="MS Mincho" w:hAnsiTheme="minorHAnsi" w:cstheme="minorHAnsi"/>
        </w:rPr>
        <w:t>Pani dane osobowe nie będą przekazywane do państwa trzeciego/organizacji międzynarodowej;</w:t>
      </w:r>
    </w:p>
    <w:p w14:paraId="028A0302" w14:textId="77777777" w:rsidR="001E42CE" w:rsidRPr="00A144E4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A144E4">
        <w:rPr>
          <w:rFonts w:asciiTheme="minorHAnsi" w:eastAsia="MS Mincho" w:hAnsiTheme="minorHAnsi" w:cstheme="minorHAnsi"/>
        </w:rPr>
        <w:t>Pani dane osobowe będą przechowywane przez okres pięciu lat, liczony od początku roku następującego po roku obrotowym, którego dane zbiory dotyczą (obowiązek przechowywania ksiąg rachunkowych nakładają przepisy Ustawy o rachunkowości);</w:t>
      </w:r>
    </w:p>
    <w:p w14:paraId="03A22119" w14:textId="77777777" w:rsidR="001E42CE" w:rsidRPr="00A144E4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A144E4">
        <w:rPr>
          <w:rFonts w:asciiTheme="minorHAnsi" w:eastAsia="MS Mincho" w:hAnsiTheme="minorHAnsi" w:cstheme="minorHAnsi"/>
        </w:rPr>
        <w:t xml:space="preserve">posiada Pani prawo dostępu do treści swoich danych oraz prawo ich sprostowania, usunięcia, ograniczenia przetwarzania, prawo do przenoszenia danych, prawo wniesienia sprzeciwu </w:t>
      </w:r>
      <w:r w:rsidRPr="00A144E4">
        <w:rPr>
          <w:rFonts w:asciiTheme="minorHAnsi" w:eastAsia="MS Mincho" w:hAnsiTheme="minorHAnsi" w:cstheme="minorHAnsi"/>
        </w:rPr>
        <w:br/>
        <w:t>(z zastrzeżeniem odpowiednich przepisów ustaw nakładających na Zleceniodawcę stosowne obowiązki);</w:t>
      </w:r>
    </w:p>
    <w:p w14:paraId="7DDC667E" w14:textId="77777777" w:rsidR="001E42CE" w:rsidRPr="00A144E4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A144E4">
        <w:rPr>
          <w:rFonts w:asciiTheme="minorHAnsi" w:eastAsia="MS Mincho" w:hAnsiTheme="minorHAnsi" w:cstheme="minorHAnsi"/>
        </w:rPr>
        <w:t>ma Pani prawo wniesienia skargi do organu nadzorczego (tj. Prezesa Urzędu Ochrony Danych Osobowych), gdy uzna Pani, iż przetwarzanie danych osobowych Pani dotyczących narusza przepisy Rozporządzenia;</w:t>
      </w:r>
    </w:p>
    <w:p w14:paraId="0B54D944" w14:textId="77777777" w:rsidR="001E42CE" w:rsidRPr="00A144E4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A144E4">
        <w:rPr>
          <w:rFonts w:asciiTheme="minorHAnsi" w:eastAsia="MS Mincho" w:hAnsiTheme="minorHAnsi" w:cstheme="minorHAnsi"/>
        </w:rPr>
        <w:t>podanie przez Panią danych osobowych jest warunkiem zawarcia umowy;</w:t>
      </w:r>
    </w:p>
    <w:p w14:paraId="511FC6D1" w14:textId="77777777" w:rsidR="001E42CE" w:rsidRPr="00A144E4" w:rsidRDefault="001E42CE" w:rsidP="001E42CE">
      <w:pPr>
        <w:pStyle w:val="Zwykytekst"/>
        <w:numPr>
          <w:ilvl w:val="0"/>
          <w:numId w:val="31"/>
        </w:numPr>
        <w:tabs>
          <w:tab w:val="center" w:pos="269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MS Mincho" w:hAnsiTheme="minorHAnsi" w:cstheme="minorHAnsi"/>
        </w:rPr>
      </w:pPr>
      <w:r w:rsidRPr="00A144E4">
        <w:rPr>
          <w:rFonts w:asciiTheme="minorHAnsi" w:eastAsia="MS Mincho" w:hAnsiTheme="minorHAnsi" w:cstheme="minorHAnsi"/>
        </w:rPr>
        <w:t>Pani dane nie będą przetwarzane w sposób zautomatyzowany, w tym również w formie profilowania.</w:t>
      </w:r>
    </w:p>
    <w:p w14:paraId="4B1B13D8" w14:textId="77777777" w:rsidR="001E42CE" w:rsidRPr="00A144E4" w:rsidRDefault="001E42CE" w:rsidP="00784604">
      <w:pPr>
        <w:spacing w:line="276" w:lineRule="auto"/>
        <w:jc w:val="center"/>
        <w:rPr>
          <w:rFonts w:eastAsia="Calibri"/>
        </w:rPr>
      </w:pPr>
    </w:p>
    <w:p w14:paraId="68D53017" w14:textId="77777777" w:rsidR="00784604" w:rsidRPr="00A144E4" w:rsidRDefault="00784604" w:rsidP="00784604">
      <w:pPr>
        <w:spacing w:line="276" w:lineRule="auto"/>
        <w:jc w:val="center"/>
        <w:rPr>
          <w:rFonts w:eastAsia="Calibri"/>
        </w:rPr>
      </w:pPr>
      <w:r w:rsidRPr="00A144E4">
        <w:rPr>
          <w:rFonts w:eastAsia="Calibri"/>
        </w:rPr>
        <w:t>§</w:t>
      </w:r>
      <w:r w:rsidR="001E42CE" w:rsidRPr="00A144E4">
        <w:rPr>
          <w:rFonts w:eastAsia="Calibri"/>
        </w:rPr>
        <w:t>9</w:t>
      </w:r>
    </w:p>
    <w:p w14:paraId="55A2CE67" w14:textId="77777777" w:rsidR="00784604" w:rsidRPr="00A144E4" w:rsidRDefault="00784604" w:rsidP="00457B85">
      <w:pPr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>Wykonawca udziela Zamawiającemu rękojmi na wykony przedmiot umowy na okres dwóch lat od dnia sporządzenia protokołu odbioru przedmiotu umowy bez wad.</w:t>
      </w:r>
    </w:p>
    <w:p w14:paraId="61D51C68" w14:textId="77777777" w:rsidR="00784604" w:rsidRPr="00A144E4" w:rsidRDefault="00784604" w:rsidP="00784604">
      <w:pPr>
        <w:pStyle w:val="Akapitzlist"/>
        <w:numPr>
          <w:ilvl w:val="0"/>
          <w:numId w:val="25"/>
        </w:numPr>
        <w:ind w:left="425" w:hanging="425"/>
        <w:contextualSpacing/>
        <w:jc w:val="both"/>
        <w:rPr>
          <w:rFonts w:asciiTheme="minorHAnsi" w:eastAsia="Calibri" w:hAnsiTheme="minorHAnsi"/>
        </w:rPr>
      </w:pPr>
      <w:r w:rsidRPr="00A144E4">
        <w:rPr>
          <w:rFonts w:asciiTheme="minorHAnsi" w:eastAsia="Calibri" w:hAnsiTheme="minorHAnsi"/>
        </w:rPr>
        <w:t xml:space="preserve">Do umowy ma zastosowanie art. 4 pkt 8 ustawy z dnia 29.01.2004 r. Prawo zamówień publicznych (Dz.U. z 2017 poz. 1579 z późn. zm.). </w:t>
      </w:r>
    </w:p>
    <w:p w14:paraId="47AFBD90" w14:textId="77777777" w:rsidR="00784604" w:rsidRPr="00A144E4" w:rsidRDefault="00784604" w:rsidP="00784604">
      <w:pPr>
        <w:numPr>
          <w:ilvl w:val="0"/>
          <w:numId w:val="25"/>
        </w:numPr>
        <w:ind w:left="425" w:hanging="425"/>
        <w:contextualSpacing/>
        <w:jc w:val="both"/>
        <w:rPr>
          <w:rFonts w:asciiTheme="minorHAnsi" w:eastAsia="Calibri" w:hAnsiTheme="minorHAnsi"/>
        </w:rPr>
      </w:pPr>
      <w:r w:rsidRPr="00A144E4">
        <w:rPr>
          <w:rFonts w:asciiTheme="minorHAnsi" w:eastAsia="Calibri" w:hAnsiTheme="minorHAnsi"/>
        </w:rPr>
        <w:t xml:space="preserve">W sprawach nie uregulowanych w niniejszej umowie, zastosowanie mają przepisy kodeksu cywilnego. </w:t>
      </w:r>
    </w:p>
    <w:p w14:paraId="3C0819D9" w14:textId="77777777" w:rsidR="00784604" w:rsidRPr="00A144E4" w:rsidRDefault="00784604" w:rsidP="00784604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Wszelkie zmiany i uzupełnienia niniejszej umowy wymagają zachowania formy pisemnej pod rygorem nieważności. </w:t>
      </w:r>
    </w:p>
    <w:p w14:paraId="1DD48030" w14:textId="77777777" w:rsidR="00784604" w:rsidRPr="00A144E4" w:rsidRDefault="00784604" w:rsidP="00784604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Spory mogące wyniknąć na tle wykonywania umowy będą rozpatrywane przez sąd właściwy dla siedziby Zamawiającego. </w:t>
      </w:r>
    </w:p>
    <w:p w14:paraId="7C46698E" w14:textId="77777777" w:rsidR="00784604" w:rsidRPr="00A144E4" w:rsidRDefault="00784604" w:rsidP="00784604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Wykonawca zobowiązany jest  do niezwłocznego informowania Zamawiającego o każdej zmianie adresu Siedziby i o każdej innej zmianie w działaniach Wykonawcy mogącej mieć wpływ na realizację umowy. W przypadku nie dopełnienia tego obowiązku Wykonawcę będą obciążać ewentualne koszty mogące wyniknąć wskutek zaniechania. </w:t>
      </w:r>
    </w:p>
    <w:p w14:paraId="344C6EAA" w14:textId="77777777" w:rsidR="00784604" w:rsidRPr="00A144E4" w:rsidRDefault="00784604" w:rsidP="00784604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Jeżeli okaże się, że do sprawnej realizacji przedmiotu umowy niezbędne jest dokonanie wzajemnych dodatkowych uzgodnień, Strony poczynią te uzgodnienia niezwłocznie </w:t>
      </w:r>
    </w:p>
    <w:p w14:paraId="733E2FD2" w14:textId="77777777" w:rsidR="00784604" w:rsidRPr="00A144E4" w:rsidRDefault="00784604" w:rsidP="00784604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A144E4">
        <w:rPr>
          <w:rFonts w:eastAsia="Calibri"/>
        </w:rPr>
        <w:t xml:space="preserve">Umowę sporządzono w dwóch jednobrzmiących egzemplarzach: jeden dla Wykonawcy i jeden dla Zamawiającego. </w:t>
      </w:r>
    </w:p>
    <w:p w14:paraId="33BD70BE" w14:textId="77777777" w:rsidR="00784604" w:rsidRPr="00A144E4" w:rsidRDefault="00784604" w:rsidP="00784604">
      <w:pPr>
        <w:contextualSpacing/>
        <w:jc w:val="both"/>
        <w:rPr>
          <w:rFonts w:asciiTheme="minorHAnsi" w:eastAsia="Calibri" w:hAnsiTheme="minorHAnsi"/>
        </w:rPr>
      </w:pPr>
    </w:p>
    <w:p w14:paraId="059B00C5" w14:textId="77777777" w:rsidR="001E42CE" w:rsidRPr="00A144E4" w:rsidRDefault="001E42CE" w:rsidP="00784604">
      <w:pPr>
        <w:contextualSpacing/>
        <w:jc w:val="both"/>
        <w:rPr>
          <w:rFonts w:asciiTheme="minorHAnsi" w:eastAsia="Calibri" w:hAnsiTheme="minorHAnsi"/>
        </w:rPr>
      </w:pPr>
    </w:p>
    <w:p w14:paraId="26792D94" w14:textId="77777777" w:rsidR="00784604" w:rsidRPr="00A144E4" w:rsidRDefault="00784604" w:rsidP="00784604">
      <w:pPr>
        <w:contextualSpacing/>
        <w:jc w:val="both"/>
        <w:rPr>
          <w:rFonts w:asciiTheme="minorHAnsi" w:eastAsia="Calibri" w:hAnsiTheme="minorHAnsi"/>
        </w:rPr>
      </w:pPr>
      <w:r w:rsidRPr="00A144E4">
        <w:rPr>
          <w:rFonts w:asciiTheme="minorHAnsi" w:eastAsia="Calibri" w:hAnsiTheme="minorHAnsi"/>
        </w:rPr>
        <w:t>Załączniki do umowy:</w:t>
      </w:r>
    </w:p>
    <w:p w14:paraId="11D66075" w14:textId="77777777" w:rsidR="00784604" w:rsidRPr="00A144E4" w:rsidRDefault="00784604" w:rsidP="00784604">
      <w:pPr>
        <w:pStyle w:val="Akapitzlist"/>
        <w:numPr>
          <w:ilvl w:val="0"/>
          <w:numId w:val="28"/>
        </w:numPr>
        <w:ind w:left="426" w:hanging="426"/>
        <w:contextualSpacing/>
        <w:jc w:val="both"/>
        <w:rPr>
          <w:rFonts w:asciiTheme="minorHAnsi" w:eastAsia="Calibri" w:hAnsiTheme="minorHAnsi"/>
        </w:rPr>
      </w:pPr>
      <w:r w:rsidRPr="00A144E4">
        <w:rPr>
          <w:rFonts w:asciiTheme="minorHAnsi" w:eastAsia="Calibri" w:hAnsiTheme="minorHAnsi"/>
        </w:rPr>
        <w:t>Załącznik nr 1 – opis przedmiotu umowy,</w:t>
      </w:r>
    </w:p>
    <w:p w14:paraId="683F2C3D" w14:textId="77777777" w:rsidR="00784604" w:rsidRPr="00A144E4" w:rsidRDefault="00784604" w:rsidP="00784604">
      <w:pPr>
        <w:pStyle w:val="Akapitzlist"/>
        <w:numPr>
          <w:ilvl w:val="0"/>
          <w:numId w:val="28"/>
        </w:numPr>
        <w:ind w:left="426" w:hanging="426"/>
        <w:contextualSpacing/>
        <w:jc w:val="both"/>
        <w:rPr>
          <w:rFonts w:asciiTheme="minorHAnsi" w:eastAsia="Calibri" w:hAnsiTheme="minorHAnsi"/>
        </w:rPr>
      </w:pPr>
      <w:r w:rsidRPr="00A144E4">
        <w:rPr>
          <w:rFonts w:asciiTheme="minorHAnsi" w:eastAsia="Calibri" w:hAnsiTheme="minorHAnsi"/>
        </w:rPr>
        <w:t xml:space="preserve">Załącznik nr </w:t>
      </w:r>
      <w:r w:rsidR="00914B77" w:rsidRPr="00A144E4">
        <w:rPr>
          <w:rFonts w:asciiTheme="minorHAnsi" w:eastAsia="Calibri" w:hAnsiTheme="minorHAnsi"/>
        </w:rPr>
        <w:t>2</w:t>
      </w:r>
      <w:r w:rsidR="00592215" w:rsidRPr="00A144E4">
        <w:rPr>
          <w:rFonts w:asciiTheme="minorHAnsi" w:eastAsia="Calibri" w:hAnsiTheme="minorHAnsi"/>
        </w:rPr>
        <w:t xml:space="preserve"> – oferta Wykonawcy.</w:t>
      </w:r>
    </w:p>
    <w:p w14:paraId="5A9101CA" w14:textId="77777777" w:rsidR="00784604" w:rsidRPr="00A144E4" w:rsidRDefault="00784604" w:rsidP="00784604">
      <w:pPr>
        <w:contextualSpacing/>
        <w:jc w:val="both"/>
        <w:rPr>
          <w:rFonts w:asciiTheme="minorHAnsi" w:eastAsia="Calibri" w:hAnsiTheme="minorHAnsi"/>
        </w:rPr>
      </w:pPr>
    </w:p>
    <w:p w14:paraId="07FE963A" w14:textId="77777777" w:rsidR="00784604" w:rsidRPr="00A144E4" w:rsidRDefault="00784604" w:rsidP="00784604">
      <w:pPr>
        <w:ind w:firstLine="708"/>
        <w:jc w:val="both"/>
        <w:rPr>
          <w:rFonts w:asciiTheme="minorHAnsi" w:eastAsia="Calibri" w:hAnsiTheme="minorHAnsi"/>
          <w:b/>
        </w:rPr>
      </w:pPr>
      <w:r w:rsidRPr="00A144E4">
        <w:rPr>
          <w:rFonts w:asciiTheme="minorHAnsi" w:eastAsia="Calibri" w:hAnsiTheme="minorHAnsi"/>
          <w:b/>
        </w:rPr>
        <w:t>ZAMAWIAJĄCY</w:t>
      </w:r>
      <w:r w:rsidRPr="00A144E4">
        <w:rPr>
          <w:rFonts w:asciiTheme="minorHAnsi" w:eastAsia="Calibri" w:hAnsiTheme="minorHAnsi"/>
          <w:b/>
        </w:rPr>
        <w:tab/>
      </w:r>
      <w:r w:rsidRPr="00A144E4">
        <w:rPr>
          <w:rFonts w:asciiTheme="minorHAnsi" w:eastAsia="Calibri" w:hAnsiTheme="minorHAnsi"/>
          <w:b/>
        </w:rPr>
        <w:tab/>
      </w:r>
      <w:r w:rsidRPr="00A144E4">
        <w:rPr>
          <w:rFonts w:asciiTheme="minorHAnsi" w:eastAsia="Calibri" w:hAnsiTheme="minorHAnsi"/>
          <w:b/>
        </w:rPr>
        <w:tab/>
      </w:r>
      <w:r w:rsidRPr="00A144E4">
        <w:rPr>
          <w:rFonts w:asciiTheme="minorHAnsi" w:eastAsia="Calibri" w:hAnsiTheme="minorHAnsi"/>
          <w:b/>
        </w:rPr>
        <w:tab/>
      </w:r>
      <w:r w:rsidRPr="00A144E4">
        <w:rPr>
          <w:rFonts w:asciiTheme="minorHAnsi" w:eastAsia="Calibri" w:hAnsiTheme="minorHAnsi"/>
          <w:b/>
        </w:rPr>
        <w:tab/>
      </w:r>
      <w:r w:rsidRPr="00A144E4">
        <w:rPr>
          <w:rFonts w:asciiTheme="minorHAnsi" w:eastAsia="Calibri" w:hAnsiTheme="minorHAnsi"/>
          <w:b/>
        </w:rPr>
        <w:tab/>
      </w:r>
      <w:r w:rsidRPr="00A144E4">
        <w:rPr>
          <w:rFonts w:asciiTheme="minorHAnsi" w:eastAsia="Calibri" w:hAnsiTheme="minorHAnsi"/>
          <w:b/>
        </w:rPr>
        <w:tab/>
        <w:t>WYKONAWCA</w:t>
      </w:r>
    </w:p>
    <w:p w14:paraId="4CD5DB81" w14:textId="77777777" w:rsidR="00784604" w:rsidRPr="00A144E4" w:rsidRDefault="00784604" w:rsidP="002845F0">
      <w:pPr>
        <w:jc w:val="both"/>
      </w:pPr>
    </w:p>
    <w:p w14:paraId="4352B2B0" w14:textId="77777777" w:rsidR="00914B77" w:rsidRPr="00A144E4" w:rsidRDefault="00914B77" w:rsidP="002845F0">
      <w:pPr>
        <w:jc w:val="both"/>
      </w:pPr>
    </w:p>
    <w:p w14:paraId="569DE713" w14:textId="77777777" w:rsidR="00C97464" w:rsidRPr="00A144E4" w:rsidRDefault="00C97464" w:rsidP="002845F0">
      <w:pPr>
        <w:jc w:val="both"/>
      </w:pPr>
    </w:p>
    <w:p w14:paraId="02B69547" w14:textId="77777777" w:rsidR="00914B77" w:rsidRPr="00A144E4" w:rsidRDefault="00914B77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3189824F" w14:textId="77777777" w:rsidR="00914B77" w:rsidRPr="00A144E4" w:rsidRDefault="00914B77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0358EF6A" w14:textId="77777777" w:rsidR="00914B77" w:rsidRPr="00A144E4" w:rsidRDefault="00914B77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05E57068" w14:textId="77777777" w:rsidR="00914B77" w:rsidRPr="00A144E4" w:rsidRDefault="00914B77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4E15F06A" w14:textId="77777777" w:rsidR="00914B77" w:rsidRPr="00A144E4" w:rsidRDefault="00914B77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3AB4F9E9" w14:textId="77777777" w:rsidR="00914B77" w:rsidRPr="00A144E4" w:rsidRDefault="00914B77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4BE42C98" w14:textId="77777777" w:rsidR="00137A3B" w:rsidRPr="00A144E4" w:rsidRDefault="00137A3B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0B8FB1F7" w14:textId="77777777" w:rsidR="00137A3B" w:rsidRPr="00A144E4" w:rsidRDefault="00137A3B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22AB160B" w14:textId="77777777" w:rsidR="00137A3B" w:rsidRPr="00A144E4" w:rsidRDefault="00137A3B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18795826" w14:textId="77777777" w:rsidR="00137A3B" w:rsidRPr="00A144E4" w:rsidRDefault="00137A3B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02376D78" w14:textId="77777777" w:rsidR="00137A3B" w:rsidRPr="00A144E4" w:rsidRDefault="00137A3B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236F48E5" w14:textId="77777777" w:rsidR="00137A3B" w:rsidRPr="00A144E4" w:rsidRDefault="00137A3B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7F4C4ACA" w14:textId="77777777" w:rsidR="00137A3B" w:rsidRPr="00A144E4" w:rsidRDefault="00137A3B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2CDE10CF" w14:textId="77777777" w:rsidR="00137A3B" w:rsidRPr="00A144E4" w:rsidRDefault="00137A3B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5E379E8D" w14:textId="77777777" w:rsidR="00137A3B" w:rsidRPr="00A144E4" w:rsidRDefault="00137A3B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16CA80C2" w14:textId="77777777" w:rsidR="00137A3B" w:rsidRPr="00A144E4" w:rsidRDefault="00137A3B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71BA5DC7" w14:textId="77777777" w:rsidR="00137A3B" w:rsidRPr="00A144E4" w:rsidRDefault="00137A3B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15AC8A31" w14:textId="77777777" w:rsidR="00137A3B" w:rsidRPr="00A144E4" w:rsidRDefault="00137A3B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173E26B0" w14:textId="77777777" w:rsidR="00137A3B" w:rsidRPr="00A144E4" w:rsidRDefault="00137A3B" w:rsidP="00127F29">
      <w:pPr>
        <w:spacing w:line="276" w:lineRule="auto"/>
        <w:jc w:val="center"/>
        <w:rPr>
          <w:rFonts w:asciiTheme="minorHAnsi" w:hAnsiTheme="minorHAnsi" w:cstheme="minorBidi"/>
          <w:b/>
        </w:rPr>
      </w:pPr>
    </w:p>
    <w:p w14:paraId="754703F7" w14:textId="77777777" w:rsidR="00127F29" w:rsidRPr="00A144E4" w:rsidRDefault="00127F29" w:rsidP="00127F29">
      <w:pPr>
        <w:spacing w:line="276" w:lineRule="auto"/>
        <w:jc w:val="center"/>
        <w:rPr>
          <w:rFonts w:asciiTheme="minorHAnsi" w:hAnsiTheme="minorHAnsi" w:cstheme="minorBidi"/>
        </w:rPr>
      </w:pPr>
      <w:r w:rsidRPr="00A144E4">
        <w:rPr>
          <w:rFonts w:asciiTheme="minorHAnsi" w:hAnsiTheme="minorHAnsi" w:cstheme="minorBidi"/>
          <w:b/>
        </w:rPr>
        <w:t xml:space="preserve">Załącznik Nr 2 do zapytania cenowego </w:t>
      </w:r>
      <w:r w:rsidR="00914B77" w:rsidRPr="00A144E4">
        <w:rPr>
          <w:rFonts w:asciiTheme="minorHAnsi" w:hAnsiTheme="minorHAnsi" w:cstheme="minorBidi"/>
          <w:b/>
        </w:rPr>
        <w:t>Przygotowanie do druku, druk i dostawa materiałów edukacyjnych</w:t>
      </w:r>
      <w:r w:rsidRPr="00A144E4">
        <w:rPr>
          <w:rFonts w:asciiTheme="minorHAnsi" w:hAnsiTheme="minorHAnsi" w:cstheme="minorBidi"/>
          <w:b/>
        </w:rPr>
        <w:t xml:space="preserve"> w ramach projektu pt. „</w:t>
      </w:r>
      <w:r w:rsidR="00137A3B" w:rsidRPr="00A144E4">
        <w:rPr>
          <w:rFonts w:asciiTheme="minorHAnsi" w:hAnsiTheme="minorHAnsi" w:cstheme="minorBidi"/>
          <w:b/>
        </w:rPr>
        <w:t>Ekomisja - zajęcia edukacyjne wprowadzające do zagadnień małej ekologii dla dzieci i młodzieży Aglomeracji Wrocławskiej</w:t>
      </w:r>
      <w:r w:rsidRPr="00A144E4">
        <w:rPr>
          <w:rFonts w:asciiTheme="minorHAnsi" w:hAnsiTheme="minorHAnsi" w:cstheme="minorBidi"/>
          <w:b/>
        </w:rPr>
        <w:t>”</w:t>
      </w:r>
    </w:p>
    <w:p w14:paraId="40701696" w14:textId="77777777" w:rsidR="00127F29" w:rsidRPr="00A144E4" w:rsidRDefault="00127F29" w:rsidP="00127F29">
      <w:pPr>
        <w:spacing w:line="276" w:lineRule="auto"/>
        <w:jc w:val="center"/>
        <w:rPr>
          <w:rFonts w:asciiTheme="minorHAnsi" w:hAnsiTheme="minorHAnsi" w:cstheme="minorBidi"/>
        </w:rPr>
      </w:pPr>
    </w:p>
    <w:p w14:paraId="271F5C13" w14:textId="77777777" w:rsidR="00914B77" w:rsidRPr="00A144E4" w:rsidRDefault="00914B77" w:rsidP="00127F29">
      <w:pPr>
        <w:spacing w:after="200" w:line="276" w:lineRule="auto"/>
        <w:jc w:val="center"/>
        <w:rPr>
          <w:rFonts w:cs="Calibri"/>
          <w:b/>
        </w:rPr>
      </w:pPr>
    </w:p>
    <w:p w14:paraId="791C07BC" w14:textId="77777777" w:rsidR="00127F29" w:rsidRPr="00A144E4" w:rsidRDefault="00127F29" w:rsidP="00127F29">
      <w:pPr>
        <w:spacing w:after="200" w:line="276" w:lineRule="auto"/>
        <w:jc w:val="center"/>
        <w:rPr>
          <w:rFonts w:cs="Calibri"/>
          <w:b/>
        </w:rPr>
      </w:pPr>
      <w:r w:rsidRPr="00A144E4">
        <w:rPr>
          <w:rFonts w:cs="Calibri"/>
          <w:b/>
        </w:rPr>
        <w:t>FORMULARZ</w:t>
      </w:r>
      <w:r w:rsidRPr="00A144E4">
        <w:rPr>
          <w:rFonts w:eastAsia="Calibri" w:cs="Calibri"/>
          <w:b/>
        </w:rPr>
        <w:t xml:space="preserve"> </w:t>
      </w:r>
      <w:r w:rsidRPr="00A144E4">
        <w:rPr>
          <w:rFonts w:cs="Calibri"/>
          <w:b/>
        </w:rPr>
        <w:t>OFERTY</w:t>
      </w:r>
      <w:r w:rsidRPr="00A144E4">
        <w:rPr>
          <w:rFonts w:eastAsia="Calibri" w:cs="Calibri"/>
          <w:b/>
        </w:rPr>
        <w:t xml:space="preserve"> </w:t>
      </w:r>
      <w:r w:rsidRPr="00A144E4">
        <w:rPr>
          <w:rFonts w:cs="Calibri"/>
          <w:b/>
        </w:rPr>
        <w:t>DLA</w:t>
      </w:r>
      <w:r w:rsidRPr="00A144E4">
        <w:rPr>
          <w:rFonts w:eastAsia="Calibri" w:cs="Calibri"/>
          <w:b/>
        </w:rPr>
        <w:t xml:space="preserve"> </w:t>
      </w:r>
      <w:r w:rsidRPr="00A144E4">
        <w:rPr>
          <w:rFonts w:cs="Calibri"/>
          <w:b/>
        </w:rPr>
        <w:t>ZAMÓWIENIA</w:t>
      </w:r>
      <w:r w:rsidRPr="00A144E4">
        <w:rPr>
          <w:rFonts w:eastAsia="Calibri" w:cs="Calibri"/>
          <w:b/>
        </w:rPr>
        <w:t xml:space="preserve"> </w:t>
      </w:r>
      <w:r w:rsidRPr="00A144E4">
        <w:rPr>
          <w:rFonts w:cs="Calibri"/>
          <w:b/>
        </w:rPr>
        <w:t>NA:</w:t>
      </w:r>
    </w:p>
    <w:p w14:paraId="4361B866" w14:textId="77777777" w:rsidR="00127F29" w:rsidRPr="00A144E4" w:rsidRDefault="00914B77" w:rsidP="00127F29">
      <w:pPr>
        <w:spacing w:after="200" w:line="276" w:lineRule="auto"/>
        <w:jc w:val="center"/>
        <w:rPr>
          <w:rFonts w:cs="Calibri"/>
          <w:b/>
          <w:i/>
          <w:sz w:val="28"/>
          <w:szCs w:val="28"/>
        </w:rPr>
      </w:pPr>
      <w:r w:rsidRPr="00A144E4">
        <w:rPr>
          <w:rFonts w:cs="Calibri"/>
          <w:b/>
          <w:i/>
          <w:sz w:val="28"/>
          <w:szCs w:val="28"/>
        </w:rPr>
        <w:t xml:space="preserve">Przygotowanie do druku, druk i dostawa materiałów edukacyjnych </w:t>
      </w:r>
      <w:r w:rsidR="00127F29" w:rsidRPr="00A144E4">
        <w:rPr>
          <w:rFonts w:cs="Calibri"/>
          <w:b/>
          <w:i/>
          <w:sz w:val="28"/>
          <w:szCs w:val="28"/>
        </w:rPr>
        <w:t>w ramach projektu pt. „</w:t>
      </w:r>
      <w:r w:rsidR="00137A3B" w:rsidRPr="00A144E4">
        <w:rPr>
          <w:rFonts w:cs="Calibri"/>
          <w:b/>
          <w:i/>
          <w:sz w:val="28"/>
          <w:szCs w:val="28"/>
        </w:rPr>
        <w:t>Ekomisja - zajęcia edukacyjne wprowadzające do zagadnień małej ekologii dla dzieci i młodzieży Aglomeracji Wrocławskiej</w:t>
      </w:r>
      <w:r w:rsidR="00127F29" w:rsidRPr="00A144E4">
        <w:rPr>
          <w:rFonts w:cs="Calibri"/>
          <w:b/>
          <w:i/>
          <w:sz w:val="28"/>
          <w:szCs w:val="28"/>
        </w:rPr>
        <w:t>”</w:t>
      </w:r>
    </w:p>
    <w:p w14:paraId="16EBF9B3" w14:textId="77777777" w:rsidR="00127F29" w:rsidRPr="00A144E4" w:rsidRDefault="00127F29" w:rsidP="00127F29">
      <w:pPr>
        <w:spacing w:after="200" w:line="276" w:lineRule="auto"/>
        <w:jc w:val="center"/>
        <w:rPr>
          <w:rFonts w:eastAsia="Calibri" w:cs="Calibri"/>
          <w:b/>
          <w:i/>
          <w:sz w:val="28"/>
          <w:szCs w:val="28"/>
        </w:rPr>
      </w:pPr>
    </w:p>
    <w:p w14:paraId="75D6F6EE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>1.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Wykonawca:</w:t>
      </w:r>
    </w:p>
    <w:p w14:paraId="52CBFD6C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>Niniejsza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oferta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zostaje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złożona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przez:</w:t>
      </w:r>
    </w:p>
    <w:p w14:paraId="76C606E7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>Nazwa/y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Wykonawcy/ów:..................................................................................................................</w:t>
      </w:r>
    </w:p>
    <w:p w14:paraId="2603B0A0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ab/>
      </w:r>
      <w:r w:rsidRPr="00A144E4">
        <w:rPr>
          <w:rFonts w:cs="Calibri"/>
        </w:rPr>
        <w:tab/>
      </w:r>
      <w:r w:rsidRPr="00A144E4">
        <w:rPr>
          <w:rFonts w:cs="Calibri"/>
        </w:rPr>
        <w:tab/>
        <w:t>..................................................................................................................</w:t>
      </w:r>
    </w:p>
    <w:p w14:paraId="769BA265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>Adres/y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Wykonawcy/ów: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................................................................................................................</w:t>
      </w:r>
      <w:r w:rsidRPr="00A144E4">
        <w:rPr>
          <w:rFonts w:cs="Calibri"/>
        </w:rPr>
        <w:tab/>
      </w:r>
      <w:r w:rsidRPr="00A144E4">
        <w:rPr>
          <w:rFonts w:cs="Calibri"/>
        </w:rPr>
        <w:tab/>
      </w:r>
      <w:r w:rsidRPr="00A144E4">
        <w:rPr>
          <w:rFonts w:cs="Calibri"/>
        </w:rPr>
        <w:tab/>
      </w:r>
    </w:p>
    <w:p w14:paraId="4BB1E657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>.........................................................................................................................................................</w:t>
      </w:r>
    </w:p>
    <w:p w14:paraId="02DE75F2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>NIP/y:</w:t>
      </w:r>
      <w:r w:rsidRPr="00A144E4">
        <w:rPr>
          <w:rFonts w:cs="Calibri"/>
        </w:rPr>
        <w:tab/>
      </w:r>
      <w:r w:rsidRPr="00A144E4">
        <w:rPr>
          <w:rFonts w:cs="Calibri"/>
        </w:rPr>
        <w:tab/>
        <w:t>..................................................</w:t>
      </w:r>
      <w:r w:rsidRPr="00A144E4">
        <w:rPr>
          <w:rFonts w:cs="Calibri"/>
        </w:rPr>
        <w:tab/>
      </w:r>
    </w:p>
    <w:p w14:paraId="2B5F6C54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>REGON/y: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ab/>
        <w:t>..................................................</w:t>
      </w:r>
    </w:p>
    <w:p w14:paraId="06CB9AD4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>Telefon/y:</w:t>
      </w:r>
      <w:r w:rsidRPr="00A144E4">
        <w:rPr>
          <w:rFonts w:cs="Calibri"/>
        </w:rPr>
        <w:tab/>
        <w:t>..................................................</w:t>
      </w:r>
      <w:r w:rsidRPr="00A144E4">
        <w:rPr>
          <w:rFonts w:cs="Calibri"/>
        </w:rPr>
        <w:tab/>
      </w:r>
    </w:p>
    <w:p w14:paraId="4BFF65FF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>Fax: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ab/>
      </w:r>
      <w:r w:rsidRPr="00A144E4">
        <w:rPr>
          <w:rFonts w:cs="Calibri"/>
        </w:rPr>
        <w:tab/>
        <w:t>...................................................</w:t>
      </w:r>
    </w:p>
    <w:p w14:paraId="1FF8BD35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>Adres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e-mail:</w:t>
      </w:r>
      <w:r w:rsidRPr="00A144E4">
        <w:rPr>
          <w:rFonts w:eastAsia="Calibri" w:cs="Calibri"/>
        </w:rPr>
        <w:t xml:space="preserve">      </w:t>
      </w:r>
      <w:r w:rsidRPr="00A144E4">
        <w:rPr>
          <w:rFonts w:cs="Calibri"/>
        </w:rPr>
        <w:t>..................................................</w:t>
      </w:r>
    </w:p>
    <w:p w14:paraId="247F5E5E" w14:textId="77777777" w:rsidR="00127F29" w:rsidRPr="00A144E4" w:rsidRDefault="00127F29" w:rsidP="00127F29">
      <w:pPr>
        <w:spacing w:after="200" w:line="276" w:lineRule="auto"/>
        <w:rPr>
          <w:rFonts w:cs="Calibri"/>
        </w:rPr>
      </w:pPr>
    </w:p>
    <w:p w14:paraId="4553F3E5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>2.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Osoba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uprawniona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do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kontaktów:</w:t>
      </w:r>
    </w:p>
    <w:p w14:paraId="40C0776D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>Imię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i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Nazwisko:</w:t>
      </w:r>
      <w:r w:rsidRPr="00A144E4">
        <w:rPr>
          <w:rFonts w:cs="Calibri"/>
        </w:rPr>
        <w:tab/>
        <w:t>..................................................</w:t>
      </w:r>
      <w:r w:rsidRPr="00A144E4">
        <w:rPr>
          <w:rFonts w:cs="Calibri"/>
        </w:rPr>
        <w:tab/>
      </w:r>
    </w:p>
    <w:p w14:paraId="32B26545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>Adres: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ab/>
      </w:r>
      <w:r w:rsidRPr="00A144E4">
        <w:rPr>
          <w:rFonts w:cs="Calibri"/>
        </w:rPr>
        <w:tab/>
      </w:r>
      <w:r w:rsidRPr="00A144E4">
        <w:rPr>
          <w:rFonts w:cs="Calibri"/>
        </w:rPr>
        <w:tab/>
        <w:t>..................................................</w:t>
      </w:r>
    </w:p>
    <w:p w14:paraId="00E3C549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>Telefon:</w:t>
      </w:r>
      <w:r w:rsidRPr="00A144E4">
        <w:rPr>
          <w:rFonts w:cs="Calibri"/>
        </w:rPr>
        <w:tab/>
      </w:r>
      <w:r w:rsidRPr="00A144E4">
        <w:rPr>
          <w:rFonts w:cs="Calibri"/>
        </w:rPr>
        <w:tab/>
        <w:t>..................................................</w:t>
      </w:r>
      <w:r w:rsidRPr="00A144E4">
        <w:rPr>
          <w:rFonts w:cs="Calibri"/>
        </w:rPr>
        <w:tab/>
      </w:r>
    </w:p>
    <w:p w14:paraId="3D14445B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>Fax: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ab/>
      </w:r>
      <w:r w:rsidRPr="00A144E4">
        <w:rPr>
          <w:rFonts w:cs="Calibri"/>
        </w:rPr>
        <w:tab/>
      </w:r>
      <w:r w:rsidRPr="00A144E4">
        <w:rPr>
          <w:rFonts w:cs="Calibri"/>
        </w:rPr>
        <w:tab/>
        <w:t>...................................................</w:t>
      </w:r>
    </w:p>
    <w:p w14:paraId="4D8F31CC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>Adres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e-mail:</w:t>
      </w:r>
      <w:r w:rsidRPr="00A144E4">
        <w:rPr>
          <w:rFonts w:eastAsia="Calibri" w:cs="Calibri"/>
        </w:rPr>
        <w:t xml:space="preserve">      </w:t>
      </w:r>
      <w:r w:rsidRPr="00A144E4">
        <w:rPr>
          <w:rFonts w:cs="Calibri"/>
        </w:rPr>
        <w:tab/>
        <w:t>..................................................</w:t>
      </w:r>
    </w:p>
    <w:p w14:paraId="09764324" w14:textId="77777777" w:rsidR="00127F29" w:rsidRPr="00A144E4" w:rsidRDefault="00127F29" w:rsidP="00127F29">
      <w:pPr>
        <w:spacing w:after="200" w:line="276" w:lineRule="auto"/>
        <w:rPr>
          <w:rFonts w:cs="Calibri"/>
        </w:rPr>
      </w:pPr>
    </w:p>
    <w:p w14:paraId="18FA825D" w14:textId="77777777" w:rsidR="00127F29" w:rsidRPr="00A144E4" w:rsidRDefault="00127F29" w:rsidP="00127F29">
      <w:pPr>
        <w:spacing w:after="200" w:line="276" w:lineRule="auto"/>
        <w:rPr>
          <w:rFonts w:cs="Calibri"/>
        </w:rPr>
      </w:pPr>
    </w:p>
    <w:p w14:paraId="5D67EBCC" w14:textId="77777777" w:rsidR="00127F29" w:rsidRPr="00A144E4" w:rsidRDefault="00127F29" w:rsidP="00127F29">
      <w:pPr>
        <w:spacing w:after="200" w:line="276" w:lineRule="auto"/>
        <w:rPr>
          <w:rFonts w:eastAsia="Calibri" w:cs="Calibri"/>
        </w:rPr>
      </w:pPr>
      <w:r w:rsidRPr="00A144E4">
        <w:rPr>
          <w:rFonts w:cs="Calibri"/>
        </w:rPr>
        <w:t>3.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Ja/My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niżej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podpisany/I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oświadczam/y,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że</w:t>
      </w:r>
      <w:r w:rsidRPr="00A144E4">
        <w:rPr>
          <w:rFonts w:eastAsia="Calibri" w:cs="Calibri"/>
        </w:rPr>
        <w:t xml:space="preserve"> </w:t>
      </w:r>
    </w:p>
    <w:p w14:paraId="76CDCBEB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>3.1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Zapoznałem/liśmy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się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z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treścią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zapytania cenowego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dla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niniejszego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zamówienia</w:t>
      </w:r>
      <w:r w:rsidRPr="00A144E4">
        <w:rPr>
          <w:rFonts w:eastAsia="Calibri" w:cs="Calibri"/>
        </w:rPr>
        <w:t xml:space="preserve"> </w:t>
      </w:r>
      <w:r w:rsidR="001B7A92" w:rsidRPr="00A144E4">
        <w:rPr>
          <w:rFonts w:eastAsia="Calibri" w:cs="Calibri"/>
        </w:rPr>
        <w:t xml:space="preserve">wraz ze wzorem </w:t>
      </w:r>
      <w:r w:rsidR="00D82F8E" w:rsidRPr="00A144E4">
        <w:rPr>
          <w:rFonts w:eastAsia="Calibri" w:cs="Calibri"/>
        </w:rPr>
        <w:t xml:space="preserve">umowy stanowiącym Załącznik do zapytania ofertowego </w:t>
      </w:r>
      <w:r w:rsidRPr="00A144E4">
        <w:rPr>
          <w:rFonts w:cs="Calibri"/>
        </w:rPr>
        <w:t>i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nie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wnoszę/simy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do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niego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żadnych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 xml:space="preserve">zastrzeżeń. </w:t>
      </w:r>
    </w:p>
    <w:p w14:paraId="5014FC44" w14:textId="77777777" w:rsidR="00127F29" w:rsidRPr="00A144E4" w:rsidRDefault="00127F29" w:rsidP="00127F29">
      <w:pPr>
        <w:spacing w:after="200" w:line="276" w:lineRule="auto"/>
        <w:rPr>
          <w:rFonts w:cs="Calibri"/>
        </w:rPr>
      </w:pPr>
      <w:r w:rsidRPr="00A144E4">
        <w:rPr>
          <w:rFonts w:cs="Calibri"/>
        </w:rPr>
        <w:t>3.2.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Gwarantuję/my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wykonanie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całości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niniejszego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zamówienia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zgodnie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z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treścią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zapytania cenowego</w:t>
      </w:r>
      <w:r w:rsidR="00D82F8E" w:rsidRPr="00A144E4">
        <w:rPr>
          <w:rFonts w:cs="Calibri"/>
        </w:rPr>
        <w:t xml:space="preserve"> oraz umowy zgodnie</w:t>
      </w:r>
      <w:r w:rsidR="00D82F8E" w:rsidRPr="00A144E4">
        <w:rPr>
          <w:rFonts w:eastAsia="Calibri" w:cs="Calibri"/>
        </w:rPr>
        <w:t xml:space="preserve"> ze wzorem umowy stanowiącym Załącznik do zapytania ofertowego</w:t>
      </w:r>
      <w:r w:rsidRPr="00A144E4">
        <w:rPr>
          <w:rFonts w:cs="Calibri"/>
        </w:rPr>
        <w:t>.</w:t>
      </w:r>
    </w:p>
    <w:p w14:paraId="501EAD52" w14:textId="77777777" w:rsidR="00127F29" w:rsidRPr="00A144E4" w:rsidRDefault="00127F29" w:rsidP="00127F29">
      <w:pPr>
        <w:spacing w:after="200" w:line="276" w:lineRule="auto"/>
        <w:rPr>
          <w:rFonts w:eastAsia="Calibri" w:cs="Calibri"/>
        </w:rPr>
      </w:pPr>
      <w:r w:rsidRPr="00A144E4">
        <w:rPr>
          <w:rFonts w:cs="Calibri"/>
        </w:rPr>
        <w:t>3.3.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Cena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  <w:b/>
        </w:rPr>
        <w:t>brutto</w:t>
      </w:r>
      <w:r w:rsidRPr="00A144E4">
        <w:rPr>
          <w:rFonts w:eastAsia="Calibri" w:cs="Calibri"/>
          <w:b/>
        </w:rPr>
        <w:t xml:space="preserve"> </w:t>
      </w:r>
      <w:r w:rsidRPr="00A144E4">
        <w:rPr>
          <w:rFonts w:cs="Calibri"/>
        </w:rPr>
        <w:t>za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realizację</w:t>
      </w:r>
      <w:r w:rsidRPr="00A144E4">
        <w:rPr>
          <w:rFonts w:eastAsia="Calibri" w:cs="Calibri"/>
        </w:rPr>
        <w:t xml:space="preserve"> </w:t>
      </w:r>
      <w:r w:rsidRPr="00A144E4">
        <w:rPr>
          <w:rFonts w:cs="Calibri"/>
        </w:rPr>
        <w:t>zamówienia</w:t>
      </w:r>
      <w:r w:rsidRPr="00A144E4">
        <w:rPr>
          <w:rFonts w:eastAsia="Calibri" w:cs="Calibri"/>
        </w:rPr>
        <w:t xml:space="preserve">: </w:t>
      </w:r>
    </w:p>
    <w:p w14:paraId="43EBFCDA" w14:textId="77777777" w:rsidR="00910A5B" w:rsidRPr="00A144E4" w:rsidRDefault="00910A5B" w:rsidP="00127F29">
      <w:pPr>
        <w:spacing w:after="200" w:line="276" w:lineRule="auto"/>
        <w:rPr>
          <w:rFonts w:eastAsia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"/>
        <w:gridCol w:w="1216"/>
        <w:gridCol w:w="1715"/>
        <w:gridCol w:w="1590"/>
        <w:gridCol w:w="1687"/>
        <w:gridCol w:w="1440"/>
      </w:tblGrid>
      <w:tr w:rsidR="00A144E4" w:rsidRPr="00A144E4" w14:paraId="7BFBDAC5" w14:textId="77777777" w:rsidTr="00137A3B">
        <w:trPr>
          <w:trHeight w:val="745"/>
        </w:trPr>
        <w:tc>
          <w:tcPr>
            <w:tcW w:w="1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F501DC6" w14:textId="77777777" w:rsidR="00A144E4" w:rsidRPr="00A144E4" w:rsidRDefault="00A144E4" w:rsidP="00127F29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216" w:type="dxa"/>
            <w:vMerge w:val="restart"/>
            <w:vAlign w:val="center"/>
          </w:tcPr>
          <w:p w14:paraId="4F9301F5" w14:textId="1AE56CF7" w:rsidR="00A144E4" w:rsidRPr="00A144E4" w:rsidRDefault="00A144E4" w:rsidP="00137A3B">
            <w:pPr>
              <w:spacing w:after="20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144E4">
              <w:rPr>
                <w:b/>
                <w:sz w:val="18"/>
                <w:szCs w:val="18"/>
              </w:rPr>
              <w:t xml:space="preserve">Cena za </w:t>
            </w:r>
            <w:r w:rsidRPr="00A144E4">
              <w:rPr>
                <w:b/>
                <w:sz w:val="18"/>
                <w:szCs w:val="18"/>
              </w:rPr>
              <w:br/>
              <w:t>1 szt.*</w:t>
            </w:r>
          </w:p>
        </w:tc>
        <w:tc>
          <w:tcPr>
            <w:tcW w:w="3305" w:type="dxa"/>
            <w:gridSpan w:val="2"/>
          </w:tcPr>
          <w:p w14:paraId="55BEE35A" w14:textId="77777777" w:rsidR="00A144E4" w:rsidRPr="00A144E4" w:rsidRDefault="00A144E4" w:rsidP="00127F29">
            <w:pPr>
              <w:spacing w:after="20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144E4">
              <w:rPr>
                <w:b/>
                <w:sz w:val="18"/>
                <w:szCs w:val="18"/>
              </w:rPr>
              <w:t>Zakres gwarantowany zamówienia</w:t>
            </w:r>
          </w:p>
        </w:tc>
        <w:tc>
          <w:tcPr>
            <w:tcW w:w="3127" w:type="dxa"/>
            <w:gridSpan w:val="2"/>
            <w:vAlign w:val="center"/>
          </w:tcPr>
          <w:p w14:paraId="1724DB40" w14:textId="77777777" w:rsidR="00A144E4" w:rsidRPr="00A144E4" w:rsidRDefault="00A144E4" w:rsidP="00127F29">
            <w:pPr>
              <w:spacing w:after="20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144E4">
              <w:rPr>
                <w:b/>
                <w:sz w:val="18"/>
                <w:szCs w:val="18"/>
              </w:rPr>
              <w:t>Zakres zamówienia objęty prawem opcji</w:t>
            </w:r>
          </w:p>
        </w:tc>
      </w:tr>
      <w:tr w:rsidR="00A144E4" w:rsidRPr="00A144E4" w14:paraId="7FA4E495" w14:textId="77777777" w:rsidTr="00137A3B">
        <w:tc>
          <w:tcPr>
            <w:tcW w:w="141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804C46F" w14:textId="77777777" w:rsidR="00A144E4" w:rsidRPr="00A144E4" w:rsidRDefault="00A144E4" w:rsidP="00137A3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216" w:type="dxa"/>
            <w:vMerge/>
          </w:tcPr>
          <w:p w14:paraId="39F09C62" w14:textId="2C8B2737" w:rsidR="00A144E4" w:rsidRPr="00A144E4" w:rsidRDefault="00A144E4" w:rsidP="00137A3B">
            <w:pPr>
              <w:spacing w:after="20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5EAC2F12" w14:textId="77777777" w:rsidR="00A144E4" w:rsidRPr="00A144E4" w:rsidRDefault="00A144E4" w:rsidP="00137A3B">
            <w:pPr>
              <w:spacing w:after="20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A144E4">
              <w:rPr>
                <w:rFonts w:asciiTheme="minorHAnsi" w:hAnsiTheme="minorHAnsi" w:cstheme="minorBidi"/>
                <w:sz w:val="18"/>
                <w:szCs w:val="18"/>
              </w:rPr>
              <w:t>dla uczniów</w:t>
            </w:r>
            <w:r w:rsidRPr="00A144E4">
              <w:rPr>
                <w:rFonts w:asciiTheme="minorHAnsi" w:hAnsiTheme="minorHAnsi" w:cstheme="minorBidi"/>
                <w:sz w:val="18"/>
                <w:szCs w:val="18"/>
              </w:rPr>
              <w:br/>
              <w:t>z woj. dolnośląskiego*</w:t>
            </w:r>
          </w:p>
        </w:tc>
        <w:tc>
          <w:tcPr>
            <w:tcW w:w="1590" w:type="dxa"/>
            <w:vAlign w:val="center"/>
          </w:tcPr>
          <w:p w14:paraId="0E96ACB8" w14:textId="77777777" w:rsidR="00A144E4" w:rsidRPr="00A144E4" w:rsidRDefault="00A144E4" w:rsidP="00137A3B">
            <w:pPr>
              <w:spacing w:after="20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A144E4">
              <w:rPr>
                <w:rFonts w:asciiTheme="minorHAnsi" w:hAnsiTheme="minorHAnsi" w:cstheme="minorBidi"/>
                <w:sz w:val="18"/>
                <w:szCs w:val="18"/>
              </w:rPr>
              <w:t>dla uczniów</w:t>
            </w:r>
            <w:r w:rsidRPr="00A144E4">
              <w:rPr>
                <w:rFonts w:asciiTheme="minorHAnsi" w:hAnsiTheme="minorHAnsi" w:cstheme="minorBidi"/>
                <w:sz w:val="18"/>
                <w:szCs w:val="18"/>
              </w:rPr>
              <w:br/>
              <w:t>z woj. opolskiego*</w:t>
            </w:r>
          </w:p>
        </w:tc>
        <w:tc>
          <w:tcPr>
            <w:tcW w:w="1687" w:type="dxa"/>
            <w:vAlign w:val="center"/>
          </w:tcPr>
          <w:p w14:paraId="456CC6E4" w14:textId="77777777" w:rsidR="00A144E4" w:rsidRPr="00A144E4" w:rsidRDefault="00A144E4" w:rsidP="00137A3B">
            <w:pPr>
              <w:spacing w:after="20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A144E4">
              <w:rPr>
                <w:rFonts w:asciiTheme="minorHAnsi" w:hAnsiTheme="minorHAnsi" w:cstheme="minorBidi"/>
                <w:sz w:val="18"/>
                <w:szCs w:val="18"/>
              </w:rPr>
              <w:t>dla uczniów</w:t>
            </w:r>
            <w:r w:rsidRPr="00A144E4">
              <w:rPr>
                <w:rFonts w:asciiTheme="minorHAnsi" w:hAnsiTheme="minorHAnsi" w:cstheme="minorBidi"/>
                <w:sz w:val="18"/>
                <w:szCs w:val="18"/>
              </w:rPr>
              <w:br/>
              <w:t>z woj. dolnośląskiego*</w:t>
            </w:r>
          </w:p>
        </w:tc>
        <w:tc>
          <w:tcPr>
            <w:tcW w:w="1440" w:type="dxa"/>
            <w:vAlign w:val="center"/>
          </w:tcPr>
          <w:p w14:paraId="7916ED92" w14:textId="77777777" w:rsidR="00A144E4" w:rsidRPr="00A144E4" w:rsidRDefault="00A144E4" w:rsidP="00137A3B">
            <w:pPr>
              <w:spacing w:after="20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A144E4">
              <w:rPr>
                <w:rFonts w:asciiTheme="minorHAnsi" w:hAnsiTheme="minorHAnsi" w:cstheme="minorBidi"/>
                <w:sz w:val="18"/>
                <w:szCs w:val="18"/>
              </w:rPr>
              <w:t>dla uczniów</w:t>
            </w:r>
            <w:r w:rsidRPr="00A144E4">
              <w:rPr>
                <w:rFonts w:asciiTheme="minorHAnsi" w:hAnsiTheme="minorHAnsi" w:cstheme="minorBidi"/>
                <w:sz w:val="18"/>
                <w:szCs w:val="18"/>
              </w:rPr>
              <w:br/>
              <w:t>z woj. opolskiego*</w:t>
            </w:r>
          </w:p>
        </w:tc>
      </w:tr>
      <w:tr w:rsidR="00A144E4" w:rsidRPr="00A144E4" w14:paraId="51303A4C" w14:textId="77777777" w:rsidTr="00137A3B">
        <w:tc>
          <w:tcPr>
            <w:tcW w:w="1414" w:type="dxa"/>
          </w:tcPr>
          <w:p w14:paraId="73E233B8" w14:textId="77777777" w:rsidR="00137A3B" w:rsidRPr="00A144E4" w:rsidRDefault="00137A3B" w:rsidP="00137A3B">
            <w:pPr>
              <w:spacing w:after="200" w:line="276" w:lineRule="auto"/>
              <w:rPr>
                <w:rFonts w:cs="Calibri"/>
                <w:b/>
              </w:rPr>
            </w:pPr>
            <w:r w:rsidRPr="00A144E4">
              <w:rPr>
                <w:rFonts w:cs="Calibri"/>
                <w:b/>
              </w:rPr>
              <w:t>Broszura edukacyjna</w:t>
            </w:r>
          </w:p>
        </w:tc>
        <w:tc>
          <w:tcPr>
            <w:tcW w:w="1216" w:type="dxa"/>
          </w:tcPr>
          <w:p w14:paraId="47E702F8" w14:textId="77777777" w:rsidR="00137A3B" w:rsidRPr="00A144E4" w:rsidRDefault="008D2E24" w:rsidP="00137A3B">
            <w:pPr>
              <w:spacing w:after="200" w:line="276" w:lineRule="auto"/>
              <w:jc w:val="center"/>
              <w:rPr>
                <w:rFonts w:cs="Calibri"/>
              </w:rPr>
            </w:pPr>
            <w:r w:rsidRPr="00A144E4">
              <w:rPr>
                <w:rFonts w:cs="Calibri"/>
              </w:rPr>
              <w:t>…… PLN</w:t>
            </w:r>
          </w:p>
        </w:tc>
        <w:tc>
          <w:tcPr>
            <w:tcW w:w="1715" w:type="dxa"/>
            <w:vAlign w:val="center"/>
          </w:tcPr>
          <w:p w14:paraId="0469B7F1" w14:textId="77777777" w:rsidR="00137A3B" w:rsidRPr="00A144E4" w:rsidRDefault="00137A3B" w:rsidP="008D2E24">
            <w:pPr>
              <w:spacing w:after="200" w:line="276" w:lineRule="auto"/>
              <w:jc w:val="center"/>
              <w:rPr>
                <w:rFonts w:cs="Calibri"/>
              </w:rPr>
            </w:pPr>
            <w:r w:rsidRPr="00A144E4">
              <w:rPr>
                <w:rFonts w:cs="Calibri"/>
              </w:rPr>
              <w:t>…… PLN</w:t>
            </w:r>
            <w:r w:rsidRPr="00A144E4">
              <w:rPr>
                <w:rFonts w:cs="Calibri"/>
              </w:rPr>
              <w:br/>
            </w:r>
            <w:r w:rsidRPr="00A144E4">
              <w:rPr>
                <w:rFonts w:cs="Calibri"/>
                <w:sz w:val="18"/>
                <w:szCs w:val="18"/>
              </w:rPr>
              <w:t xml:space="preserve">(cena za </w:t>
            </w:r>
            <w:r w:rsidR="008D2E24" w:rsidRPr="00A144E4">
              <w:rPr>
                <w:rFonts w:cs="Calibri"/>
                <w:sz w:val="18"/>
                <w:szCs w:val="18"/>
              </w:rPr>
              <w:t>700</w:t>
            </w:r>
            <w:r w:rsidRPr="00A144E4">
              <w:rPr>
                <w:rFonts w:cs="Calibri"/>
                <w:sz w:val="18"/>
                <w:szCs w:val="18"/>
              </w:rPr>
              <w:t xml:space="preserve"> szt.)</w:t>
            </w:r>
          </w:p>
        </w:tc>
        <w:tc>
          <w:tcPr>
            <w:tcW w:w="1590" w:type="dxa"/>
            <w:vAlign w:val="center"/>
          </w:tcPr>
          <w:p w14:paraId="66C255D7" w14:textId="77777777" w:rsidR="00137A3B" w:rsidRPr="00A144E4" w:rsidRDefault="00137A3B" w:rsidP="008D2E24">
            <w:pPr>
              <w:spacing w:after="200" w:line="276" w:lineRule="auto"/>
              <w:jc w:val="center"/>
              <w:rPr>
                <w:rFonts w:cs="Calibri"/>
              </w:rPr>
            </w:pPr>
            <w:r w:rsidRPr="00A144E4">
              <w:rPr>
                <w:rFonts w:cs="Calibri"/>
              </w:rPr>
              <w:t>…… PLN</w:t>
            </w:r>
            <w:r w:rsidRPr="00A144E4">
              <w:rPr>
                <w:rFonts w:cs="Calibri"/>
              </w:rPr>
              <w:br/>
            </w:r>
            <w:r w:rsidRPr="00A144E4">
              <w:rPr>
                <w:rFonts w:cs="Calibri"/>
                <w:sz w:val="18"/>
                <w:szCs w:val="18"/>
              </w:rPr>
              <w:t xml:space="preserve">(cena za </w:t>
            </w:r>
            <w:r w:rsidR="008D2E24" w:rsidRPr="00A144E4">
              <w:rPr>
                <w:rFonts w:cs="Calibri"/>
                <w:sz w:val="18"/>
                <w:szCs w:val="18"/>
              </w:rPr>
              <w:t>80</w:t>
            </w:r>
            <w:r w:rsidRPr="00A144E4">
              <w:rPr>
                <w:rFonts w:cs="Calibri"/>
                <w:sz w:val="18"/>
                <w:szCs w:val="18"/>
              </w:rPr>
              <w:t xml:space="preserve"> szt.)</w:t>
            </w:r>
          </w:p>
        </w:tc>
        <w:tc>
          <w:tcPr>
            <w:tcW w:w="1687" w:type="dxa"/>
            <w:vAlign w:val="center"/>
          </w:tcPr>
          <w:p w14:paraId="48640946" w14:textId="77777777" w:rsidR="00137A3B" w:rsidRPr="00A144E4" w:rsidRDefault="00137A3B" w:rsidP="00137A3B">
            <w:pPr>
              <w:spacing w:after="200" w:line="276" w:lineRule="auto"/>
              <w:jc w:val="center"/>
              <w:rPr>
                <w:rFonts w:cs="Calibri"/>
              </w:rPr>
            </w:pPr>
            <w:r w:rsidRPr="00A144E4">
              <w:rPr>
                <w:rFonts w:cs="Calibri"/>
              </w:rPr>
              <w:t>…… PLN</w:t>
            </w:r>
            <w:r w:rsidRPr="00A144E4">
              <w:rPr>
                <w:rFonts w:cs="Calibri"/>
              </w:rPr>
              <w:br/>
            </w:r>
            <w:r w:rsidRPr="00A144E4">
              <w:rPr>
                <w:rFonts w:cs="Calibri"/>
                <w:sz w:val="18"/>
                <w:szCs w:val="18"/>
              </w:rPr>
              <w:t xml:space="preserve">(cena za </w:t>
            </w:r>
            <w:r w:rsidR="008D2E24" w:rsidRPr="00A144E4">
              <w:rPr>
                <w:rFonts w:cs="Calibri"/>
                <w:sz w:val="18"/>
                <w:szCs w:val="18"/>
              </w:rPr>
              <w:t>600</w:t>
            </w:r>
            <w:r w:rsidRPr="00A144E4">
              <w:rPr>
                <w:rFonts w:cs="Calibri"/>
                <w:sz w:val="18"/>
                <w:szCs w:val="18"/>
              </w:rPr>
              <w:t xml:space="preserve"> szt.)</w:t>
            </w:r>
          </w:p>
        </w:tc>
        <w:tc>
          <w:tcPr>
            <w:tcW w:w="1440" w:type="dxa"/>
            <w:vAlign w:val="center"/>
          </w:tcPr>
          <w:p w14:paraId="40C4990C" w14:textId="77777777" w:rsidR="00137A3B" w:rsidRPr="00A144E4" w:rsidRDefault="00137A3B" w:rsidP="008D2E24">
            <w:pPr>
              <w:spacing w:after="200" w:line="276" w:lineRule="auto"/>
              <w:jc w:val="center"/>
              <w:rPr>
                <w:rFonts w:cs="Calibri"/>
              </w:rPr>
            </w:pPr>
            <w:r w:rsidRPr="00A144E4">
              <w:rPr>
                <w:rFonts w:cs="Calibri"/>
              </w:rPr>
              <w:t>…… PLN</w:t>
            </w:r>
            <w:r w:rsidRPr="00A144E4">
              <w:rPr>
                <w:rFonts w:cs="Calibri"/>
              </w:rPr>
              <w:br/>
            </w:r>
            <w:r w:rsidRPr="00A144E4">
              <w:rPr>
                <w:rFonts w:cs="Calibri"/>
                <w:sz w:val="18"/>
                <w:szCs w:val="18"/>
              </w:rPr>
              <w:t xml:space="preserve">(cena za </w:t>
            </w:r>
            <w:r w:rsidR="008D2E24" w:rsidRPr="00A144E4">
              <w:rPr>
                <w:rFonts w:cs="Calibri"/>
                <w:sz w:val="18"/>
                <w:szCs w:val="18"/>
              </w:rPr>
              <w:t>70</w:t>
            </w:r>
            <w:r w:rsidRPr="00A144E4">
              <w:rPr>
                <w:rFonts w:cs="Calibri"/>
                <w:sz w:val="18"/>
                <w:szCs w:val="18"/>
              </w:rPr>
              <w:t xml:space="preserve"> szt.)</w:t>
            </w:r>
          </w:p>
        </w:tc>
      </w:tr>
      <w:tr w:rsidR="00A144E4" w:rsidRPr="00A144E4" w14:paraId="24EDAA84" w14:textId="77777777" w:rsidTr="00137A3B">
        <w:tc>
          <w:tcPr>
            <w:tcW w:w="1414" w:type="dxa"/>
          </w:tcPr>
          <w:p w14:paraId="423966C0" w14:textId="77777777" w:rsidR="00137A3B" w:rsidRPr="00A144E4" w:rsidRDefault="00137A3B" w:rsidP="00137A3B">
            <w:pPr>
              <w:spacing w:after="200" w:line="276" w:lineRule="auto"/>
              <w:rPr>
                <w:rFonts w:cs="Calibri"/>
                <w:b/>
              </w:rPr>
            </w:pPr>
            <w:r w:rsidRPr="00A144E4">
              <w:rPr>
                <w:rFonts w:cs="Calibri"/>
                <w:b/>
              </w:rPr>
              <w:t>Tekstylna torba na zakupy</w:t>
            </w:r>
          </w:p>
        </w:tc>
        <w:tc>
          <w:tcPr>
            <w:tcW w:w="1216" w:type="dxa"/>
          </w:tcPr>
          <w:p w14:paraId="2F27B83B" w14:textId="716C2838" w:rsidR="00137A3B" w:rsidRPr="00A144E4" w:rsidRDefault="00A144E4" w:rsidP="00137A3B">
            <w:pPr>
              <w:spacing w:after="200" w:line="276" w:lineRule="auto"/>
              <w:jc w:val="center"/>
              <w:rPr>
                <w:rFonts w:cs="Calibri"/>
              </w:rPr>
            </w:pPr>
            <w:r w:rsidRPr="00A144E4">
              <w:rPr>
                <w:rFonts w:cs="Calibri"/>
              </w:rPr>
              <w:t>…… PLN</w:t>
            </w:r>
          </w:p>
        </w:tc>
        <w:tc>
          <w:tcPr>
            <w:tcW w:w="1715" w:type="dxa"/>
            <w:vAlign w:val="center"/>
          </w:tcPr>
          <w:p w14:paraId="21D3792A" w14:textId="77777777" w:rsidR="00137A3B" w:rsidRPr="00A144E4" w:rsidRDefault="00137A3B" w:rsidP="00137A3B">
            <w:pPr>
              <w:spacing w:after="200" w:line="276" w:lineRule="auto"/>
              <w:jc w:val="center"/>
              <w:rPr>
                <w:rFonts w:cs="Calibri"/>
              </w:rPr>
            </w:pPr>
            <w:r w:rsidRPr="00A144E4">
              <w:rPr>
                <w:rFonts w:cs="Calibri"/>
              </w:rPr>
              <w:t>…… PLN</w:t>
            </w:r>
            <w:r w:rsidRPr="00A144E4">
              <w:rPr>
                <w:rFonts w:cs="Calibri"/>
              </w:rPr>
              <w:br/>
            </w:r>
            <w:r w:rsidR="008D2E24" w:rsidRPr="00A144E4">
              <w:rPr>
                <w:rFonts w:cs="Calibri"/>
                <w:sz w:val="18"/>
                <w:szCs w:val="18"/>
              </w:rPr>
              <w:t>(cena za 700 szt.)</w:t>
            </w:r>
          </w:p>
        </w:tc>
        <w:tc>
          <w:tcPr>
            <w:tcW w:w="1590" w:type="dxa"/>
            <w:vAlign w:val="center"/>
          </w:tcPr>
          <w:p w14:paraId="48DC0FE8" w14:textId="77777777" w:rsidR="00137A3B" w:rsidRPr="00A144E4" w:rsidRDefault="00137A3B" w:rsidP="00137A3B">
            <w:pPr>
              <w:spacing w:after="200" w:line="276" w:lineRule="auto"/>
              <w:jc w:val="center"/>
              <w:rPr>
                <w:rFonts w:cs="Calibri"/>
              </w:rPr>
            </w:pPr>
            <w:r w:rsidRPr="00A144E4">
              <w:rPr>
                <w:rFonts w:cs="Calibri"/>
              </w:rPr>
              <w:t>…… PLN</w:t>
            </w:r>
            <w:r w:rsidRPr="00A144E4">
              <w:rPr>
                <w:rFonts w:cs="Calibri"/>
              </w:rPr>
              <w:br/>
            </w:r>
            <w:r w:rsidR="008D2E24" w:rsidRPr="00A144E4">
              <w:rPr>
                <w:rFonts w:cs="Calibri"/>
                <w:sz w:val="18"/>
                <w:szCs w:val="18"/>
              </w:rPr>
              <w:t>(cena za 80 szt.)</w:t>
            </w:r>
          </w:p>
        </w:tc>
        <w:tc>
          <w:tcPr>
            <w:tcW w:w="1687" w:type="dxa"/>
            <w:vAlign w:val="center"/>
          </w:tcPr>
          <w:p w14:paraId="3D5B1458" w14:textId="77777777" w:rsidR="00137A3B" w:rsidRPr="00A144E4" w:rsidRDefault="00137A3B" w:rsidP="00137A3B">
            <w:pPr>
              <w:spacing w:after="200" w:line="276" w:lineRule="auto"/>
              <w:jc w:val="center"/>
              <w:rPr>
                <w:rFonts w:cs="Calibri"/>
              </w:rPr>
            </w:pPr>
            <w:r w:rsidRPr="00A144E4">
              <w:rPr>
                <w:rFonts w:cs="Calibri"/>
              </w:rPr>
              <w:t>…… PLN</w:t>
            </w:r>
            <w:r w:rsidRPr="00A144E4">
              <w:rPr>
                <w:rFonts w:cs="Calibri"/>
              </w:rPr>
              <w:br/>
            </w:r>
            <w:r w:rsidRPr="00A144E4">
              <w:rPr>
                <w:rFonts w:cs="Calibri"/>
                <w:sz w:val="18"/>
                <w:szCs w:val="18"/>
              </w:rPr>
              <w:t xml:space="preserve">(cena za </w:t>
            </w:r>
            <w:r w:rsidR="008D2E24" w:rsidRPr="00A144E4">
              <w:rPr>
                <w:rFonts w:cs="Calibri"/>
                <w:sz w:val="18"/>
                <w:szCs w:val="18"/>
              </w:rPr>
              <w:t>600</w:t>
            </w:r>
            <w:r w:rsidRPr="00A144E4">
              <w:rPr>
                <w:rFonts w:cs="Calibri"/>
                <w:sz w:val="18"/>
                <w:szCs w:val="18"/>
              </w:rPr>
              <w:t xml:space="preserve"> szt.)</w:t>
            </w:r>
          </w:p>
        </w:tc>
        <w:tc>
          <w:tcPr>
            <w:tcW w:w="1440" w:type="dxa"/>
            <w:vAlign w:val="center"/>
          </w:tcPr>
          <w:p w14:paraId="6A283E5F" w14:textId="77777777" w:rsidR="00137A3B" w:rsidRPr="00A144E4" w:rsidRDefault="00137A3B" w:rsidP="008D2E24">
            <w:pPr>
              <w:spacing w:after="200" w:line="276" w:lineRule="auto"/>
              <w:jc w:val="center"/>
              <w:rPr>
                <w:rFonts w:cs="Calibri"/>
              </w:rPr>
            </w:pPr>
            <w:r w:rsidRPr="00A144E4">
              <w:rPr>
                <w:rFonts w:cs="Calibri"/>
              </w:rPr>
              <w:t>…… PLN</w:t>
            </w:r>
            <w:r w:rsidRPr="00A144E4">
              <w:rPr>
                <w:rFonts w:cs="Calibri"/>
              </w:rPr>
              <w:br/>
            </w:r>
            <w:r w:rsidRPr="00A144E4">
              <w:rPr>
                <w:rFonts w:cs="Calibri"/>
                <w:sz w:val="18"/>
                <w:szCs w:val="18"/>
              </w:rPr>
              <w:t xml:space="preserve">(cena za </w:t>
            </w:r>
            <w:r w:rsidR="008D2E24" w:rsidRPr="00A144E4">
              <w:rPr>
                <w:rFonts w:cs="Calibri"/>
                <w:sz w:val="18"/>
                <w:szCs w:val="18"/>
              </w:rPr>
              <w:t xml:space="preserve">70 </w:t>
            </w:r>
            <w:r w:rsidRPr="00A144E4">
              <w:rPr>
                <w:rFonts w:cs="Calibri"/>
                <w:sz w:val="18"/>
                <w:szCs w:val="18"/>
              </w:rPr>
              <w:t>szt.)</w:t>
            </w:r>
          </w:p>
        </w:tc>
      </w:tr>
      <w:tr w:rsidR="00A144E4" w:rsidRPr="00A144E4" w14:paraId="36435120" w14:textId="77777777" w:rsidTr="008D2E24">
        <w:tc>
          <w:tcPr>
            <w:tcW w:w="1414" w:type="dxa"/>
          </w:tcPr>
          <w:p w14:paraId="4CB341ED" w14:textId="77777777" w:rsidR="00137A3B" w:rsidRPr="00A144E4" w:rsidRDefault="00137A3B" w:rsidP="00137A3B">
            <w:pPr>
              <w:spacing w:after="200" w:line="276" w:lineRule="auto"/>
              <w:rPr>
                <w:rFonts w:cs="Calibri"/>
                <w:b/>
              </w:rPr>
            </w:pPr>
            <w:r w:rsidRPr="00A144E4">
              <w:rPr>
                <w:rFonts w:cs="Calibri"/>
                <w:b/>
              </w:rPr>
              <w:t>RAZEM [PLN]</w:t>
            </w:r>
          </w:p>
        </w:tc>
        <w:tc>
          <w:tcPr>
            <w:tcW w:w="1216" w:type="dxa"/>
            <w:vAlign w:val="center"/>
          </w:tcPr>
          <w:p w14:paraId="13F4EEE0" w14:textId="77777777" w:rsidR="00137A3B" w:rsidRPr="00A144E4" w:rsidRDefault="008D2E24" w:rsidP="008D2E24">
            <w:pPr>
              <w:spacing w:after="200" w:line="276" w:lineRule="auto"/>
              <w:jc w:val="center"/>
              <w:rPr>
                <w:rFonts w:cs="Calibri"/>
                <w:b/>
              </w:rPr>
            </w:pPr>
            <w:r w:rsidRPr="00A144E4">
              <w:rPr>
                <w:rFonts w:cs="Calibri"/>
                <w:b/>
              </w:rPr>
              <w:t>…… PLN</w:t>
            </w:r>
          </w:p>
        </w:tc>
        <w:tc>
          <w:tcPr>
            <w:tcW w:w="1715" w:type="dxa"/>
            <w:vAlign w:val="center"/>
          </w:tcPr>
          <w:p w14:paraId="367CCFAF" w14:textId="77777777" w:rsidR="00137A3B" w:rsidRPr="00A144E4" w:rsidRDefault="00137A3B" w:rsidP="00137A3B">
            <w:pPr>
              <w:spacing w:after="200" w:line="276" w:lineRule="auto"/>
              <w:jc w:val="center"/>
              <w:rPr>
                <w:rFonts w:cs="Calibri"/>
                <w:b/>
              </w:rPr>
            </w:pPr>
            <w:r w:rsidRPr="00A144E4">
              <w:rPr>
                <w:rFonts w:cs="Calibri"/>
                <w:b/>
              </w:rPr>
              <w:t>…… PLN</w:t>
            </w:r>
          </w:p>
        </w:tc>
        <w:tc>
          <w:tcPr>
            <w:tcW w:w="1590" w:type="dxa"/>
            <w:vAlign w:val="center"/>
          </w:tcPr>
          <w:p w14:paraId="6D382AEA" w14:textId="77777777" w:rsidR="00137A3B" w:rsidRPr="00A144E4" w:rsidRDefault="00137A3B" w:rsidP="00137A3B">
            <w:pPr>
              <w:spacing w:after="200" w:line="276" w:lineRule="auto"/>
              <w:jc w:val="center"/>
              <w:rPr>
                <w:rFonts w:cs="Calibri"/>
                <w:b/>
              </w:rPr>
            </w:pPr>
            <w:r w:rsidRPr="00A144E4">
              <w:rPr>
                <w:rFonts w:cs="Calibri"/>
                <w:b/>
              </w:rPr>
              <w:t>…… PLN</w:t>
            </w:r>
          </w:p>
        </w:tc>
        <w:tc>
          <w:tcPr>
            <w:tcW w:w="1687" w:type="dxa"/>
            <w:vAlign w:val="center"/>
          </w:tcPr>
          <w:p w14:paraId="1ED331A5" w14:textId="77777777" w:rsidR="00137A3B" w:rsidRPr="00A144E4" w:rsidRDefault="00137A3B" w:rsidP="00137A3B">
            <w:pPr>
              <w:spacing w:after="200" w:line="276" w:lineRule="auto"/>
              <w:jc w:val="center"/>
              <w:rPr>
                <w:rFonts w:cs="Calibri"/>
                <w:b/>
              </w:rPr>
            </w:pPr>
            <w:r w:rsidRPr="00A144E4">
              <w:rPr>
                <w:rFonts w:cs="Calibri"/>
                <w:b/>
              </w:rPr>
              <w:t>…… PLN</w:t>
            </w:r>
          </w:p>
        </w:tc>
        <w:tc>
          <w:tcPr>
            <w:tcW w:w="1440" w:type="dxa"/>
            <w:vAlign w:val="center"/>
          </w:tcPr>
          <w:p w14:paraId="27244A4E" w14:textId="77777777" w:rsidR="00137A3B" w:rsidRPr="00A144E4" w:rsidRDefault="00137A3B" w:rsidP="00137A3B">
            <w:pPr>
              <w:spacing w:after="200" w:line="276" w:lineRule="auto"/>
              <w:jc w:val="center"/>
              <w:rPr>
                <w:rFonts w:cs="Calibri"/>
                <w:b/>
              </w:rPr>
            </w:pPr>
            <w:r w:rsidRPr="00A144E4">
              <w:rPr>
                <w:rFonts w:cs="Calibri"/>
                <w:b/>
              </w:rPr>
              <w:t>…… PLN</w:t>
            </w:r>
          </w:p>
        </w:tc>
      </w:tr>
    </w:tbl>
    <w:p w14:paraId="4F8C1AB5" w14:textId="77777777" w:rsidR="00127F29" w:rsidRPr="00A144E4" w:rsidRDefault="00127F29" w:rsidP="00127F29">
      <w:pPr>
        <w:spacing w:after="200" w:line="276" w:lineRule="auto"/>
        <w:rPr>
          <w:rFonts w:cs="Calibri"/>
        </w:rPr>
      </w:pPr>
    </w:p>
    <w:p w14:paraId="4CE962AD" w14:textId="77777777" w:rsidR="00127F29" w:rsidRPr="00A144E4" w:rsidRDefault="00127F29" w:rsidP="00127F29">
      <w:pPr>
        <w:spacing w:after="200" w:line="276" w:lineRule="auto"/>
        <w:jc w:val="both"/>
        <w:rPr>
          <w:rFonts w:cs="Calibri"/>
        </w:rPr>
      </w:pPr>
      <w:r w:rsidRPr="00A144E4">
        <w:rPr>
          <w:rFonts w:cs="Calibri"/>
        </w:rPr>
        <w:t>*</w:t>
      </w:r>
      <w:r w:rsidRPr="00A144E4">
        <w:rPr>
          <w:rFonts w:cs="Calibri"/>
          <w:b/>
          <w:sz w:val="20"/>
          <w:szCs w:val="20"/>
        </w:rPr>
        <w:t>CENA ZA MATERIAŁY EDUKACYJNE DLA WYSZCZEGÓLNIONYCH ODBIORCÓW POWINNA BYĆ JEDNOLITA I PROPORCJONALNA. W INNYM WYPADKU ZAMAWIAJĄCY UZNA OFERTĘ ZA NIESPEŁNIAJĄCĄ JEGO WYMAGAŃ.</w:t>
      </w:r>
    </w:p>
    <w:p w14:paraId="307B6748" w14:textId="77777777" w:rsidR="00127F29" w:rsidRPr="00A144E4" w:rsidRDefault="00127F29" w:rsidP="00127F29">
      <w:pPr>
        <w:spacing w:after="200" w:line="276" w:lineRule="auto"/>
        <w:rPr>
          <w:rFonts w:cs="Calibri"/>
          <w:b/>
        </w:rPr>
      </w:pPr>
    </w:p>
    <w:p w14:paraId="0936063B" w14:textId="77777777" w:rsidR="00127F29" w:rsidRPr="00A144E4" w:rsidRDefault="00127F29" w:rsidP="00127F29">
      <w:pPr>
        <w:spacing w:after="200" w:line="276" w:lineRule="auto"/>
        <w:rPr>
          <w:rFonts w:eastAsia="Arial" w:cs="Calibri"/>
          <w:b/>
        </w:rPr>
      </w:pPr>
      <w:r w:rsidRPr="00A144E4">
        <w:rPr>
          <w:rFonts w:cs="Calibri"/>
          <w:b/>
        </w:rPr>
        <w:t>4.</w:t>
      </w:r>
      <w:r w:rsidRPr="00A144E4">
        <w:rPr>
          <w:rFonts w:eastAsia="Calibri" w:cs="Calibri"/>
          <w:b/>
        </w:rPr>
        <w:t xml:space="preserve"> Data i </w:t>
      </w:r>
      <w:r w:rsidRPr="00A144E4">
        <w:rPr>
          <w:rFonts w:cs="Calibri"/>
          <w:b/>
        </w:rPr>
        <w:t>Podpis/y Wykonawcy:</w:t>
      </w:r>
      <w:r w:rsidRPr="00A144E4">
        <w:rPr>
          <w:rFonts w:cs="Calibri"/>
          <w:b/>
        </w:rPr>
        <w:tab/>
      </w:r>
    </w:p>
    <w:p w14:paraId="7899CD70" w14:textId="77777777" w:rsidR="00127F29" w:rsidRPr="00A144E4" w:rsidRDefault="00127F29" w:rsidP="00127F29">
      <w:pPr>
        <w:spacing w:after="200" w:line="276" w:lineRule="auto"/>
        <w:ind w:right="1"/>
        <w:jc w:val="both"/>
        <w:rPr>
          <w:rFonts w:eastAsia="Arial" w:cs="Calibri"/>
          <w:b/>
        </w:rPr>
      </w:pPr>
    </w:p>
    <w:p w14:paraId="3F6B30E2" w14:textId="77777777" w:rsidR="00127F29" w:rsidRPr="00A144E4" w:rsidRDefault="00127F29" w:rsidP="00127F29">
      <w:pPr>
        <w:spacing w:after="200" w:line="276" w:lineRule="auto"/>
        <w:ind w:right="1"/>
        <w:jc w:val="both"/>
        <w:rPr>
          <w:rFonts w:eastAsia="Arial" w:cs="Calibri"/>
          <w:b/>
        </w:rPr>
      </w:pPr>
    </w:p>
    <w:p w14:paraId="0E3F16DC" w14:textId="77777777" w:rsidR="00127F29" w:rsidRPr="00A144E4" w:rsidRDefault="00127F29" w:rsidP="00127F29">
      <w:pPr>
        <w:spacing w:after="200" w:line="276" w:lineRule="auto"/>
        <w:ind w:right="1"/>
        <w:jc w:val="both"/>
        <w:rPr>
          <w:rFonts w:eastAsia="Arial" w:cs="Calibri"/>
          <w:b/>
        </w:rPr>
      </w:pPr>
      <w:r w:rsidRPr="00A144E4">
        <w:rPr>
          <w:rFonts w:eastAsia="Arial" w:cs="Calibri"/>
          <w:b/>
        </w:rPr>
        <w:t>……………………………………………………………………..</w:t>
      </w:r>
    </w:p>
    <w:p w14:paraId="255CB7B6" w14:textId="77777777" w:rsidR="00127F29" w:rsidRPr="00A144E4" w:rsidRDefault="00127F29" w:rsidP="00127F29">
      <w:pPr>
        <w:spacing w:line="276" w:lineRule="auto"/>
        <w:rPr>
          <w:rFonts w:asciiTheme="minorHAnsi" w:hAnsiTheme="minorHAnsi" w:cstheme="minorBidi"/>
          <w:b/>
          <w:sz w:val="32"/>
          <w:szCs w:val="32"/>
        </w:rPr>
      </w:pPr>
    </w:p>
    <w:p w14:paraId="71008706" w14:textId="77777777" w:rsidR="00127F29" w:rsidRPr="00A144E4" w:rsidRDefault="00127F29"/>
    <w:sectPr w:rsidR="00127F29" w:rsidRPr="00A1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FBD0B5" w16cid:durableId="203390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D9843" w14:textId="77777777" w:rsidR="00C43236" w:rsidRDefault="00C43236" w:rsidP="00920454">
      <w:r>
        <w:separator/>
      </w:r>
    </w:p>
  </w:endnote>
  <w:endnote w:type="continuationSeparator" w:id="0">
    <w:p w14:paraId="3DE029F1" w14:textId="77777777" w:rsidR="00C43236" w:rsidRDefault="00C43236" w:rsidP="0092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B10DE" w14:textId="77777777" w:rsidR="00C43236" w:rsidRDefault="00C43236" w:rsidP="00920454">
      <w:r>
        <w:separator/>
      </w:r>
    </w:p>
  </w:footnote>
  <w:footnote w:type="continuationSeparator" w:id="0">
    <w:p w14:paraId="63E9BCAC" w14:textId="77777777" w:rsidR="00C43236" w:rsidRDefault="00C43236" w:rsidP="0092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9E5"/>
    <w:multiLevelType w:val="hybridMultilevel"/>
    <w:tmpl w:val="1256C90E"/>
    <w:lvl w:ilvl="0" w:tplc="042447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25856"/>
    <w:multiLevelType w:val="hybridMultilevel"/>
    <w:tmpl w:val="7F847CA2"/>
    <w:lvl w:ilvl="0" w:tplc="D35AB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A73"/>
    <w:multiLevelType w:val="hybridMultilevel"/>
    <w:tmpl w:val="960A6CC6"/>
    <w:lvl w:ilvl="0" w:tplc="822C4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3AC"/>
    <w:multiLevelType w:val="hybridMultilevel"/>
    <w:tmpl w:val="FD2417F8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0C7630B"/>
    <w:multiLevelType w:val="hybridMultilevel"/>
    <w:tmpl w:val="74206AD0"/>
    <w:lvl w:ilvl="0" w:tplc="4ABC5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01FA3"/>
    <w:multiLevelType w:val="hybridMultilevel"/>
    <w:tmpl w:val="DFD811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4BD"/>
    <w:multiLevelType w:val="hybridMultilevel"/>
    <w:tmpl w:val="DD48C8D8"/>
    <w:lvl w:ilvl="0" w:tplc="C1902BD6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3A94"/>
    <w:multiLevelType w:val="hybridMultilevel"/>
    <w:tmpl w:val="AAD8BDCA"/>
    <w:lvl w:ilvl="0" w:tplc="C512F8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4837"/>
    <w:multiLevelType w:val="hybridMultilevel"/>
    <w:tmpl w:val="6ED2C70A"/>
    <w:lvl w:ilvl="0" w:tplc="D18C8404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D32D9F"/>
    <w:multiLevelType w:val="hybridMultilevel"/>
    <w:tmpl w:val="BB96FF50"/>
    <w:lvl w:ilvl="0" w:tplc="04244774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4B202D1"/>
    <w:multiLevelType w:val="hybridMultilevel"/>
    <w:tmpl w:val="84649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473DE"/>
    <w:multiLevelType w:val="hybridMultilevel"/>
    <w:tmpl w:val="5B1E0D08"/>
    <w:lvl w:ilvl="0" w:tplc="62FCC7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143CE3"/>
    <w:multiLevelType w:val="hybridMultilevel"/>
    <w:tmpl w:val="6436ECBA"/>
    <w:lvl w:ilvl="0" w:tplc="0424477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4E54ED"/>
    <w:multiLevelType w:val="hybridMultilevel"/>
    <w:tmpl w:val="9CF043FA"/>
    <w:lvl w:ilvl="0" w:tplc="644C41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77BF6"/>
    <w:multiLevelType w:val="hybridMultilevel"/>
    <w:tmpl w:val="AD3A0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A459CB"/>
    <w:multiLevelType w:val="hybridMultilevel"/>
    <w:tmpl w:val="05EECAC0"/>
    <w:lvl w:ilvl="0" w:tplc="042447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43F43"/>
    <w:multiLevelType w:val="hybridMultilevel"/>
    <w:tmpl w:val="3774ADB8"/>
    <w:lvl w:ilvl="0" w:tplc="B1A48B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CBECF60">
      <w:numFmt w:val="bullet"/>
      <w:lvlText w:val="•"/>
      <w:lvlJc w:val="left"/>
      <w:pPr>
        <w:ind w:left="1635" w:hanging="555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575FB"/>
    <w:multiLevelType w:val="hybridMultilevel"/>
    <w:tmpl w:val="FD4E2F58"/>
    <w:lvl w:ilvl="0" w:tplc="660666F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57EB4"/>
    <w:multiLevelType w:val="hybridMultilevel"/>
    <w:tmpl w:val="188AE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1764C"/>
    <w:multiLevelType w:val="hybridMultilevel"/>
    <w:tmpl w:val="5BA67196"/>
    <w:lvl w:ilvl="0" w:tplc="A13E6BA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968A4"/>
    <w:multiLevelType w:val="hybridMultilevel"/>
    <w:tmpl w:val="5A82B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514B8"/>
    <w:multiLevelType w:val="hybridMultilevel"/>
    <w:tmpl w:val="FDB2251E"/>
    <w:lvl w:ilvl="0" w:tplc="D18C8404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F07E4C"/>
    <w:multiLevelType w:val="hybridMultilevel"/>
    <w:tmpl w:val="AEBE2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00502"/>
    <w:multiLevelType w:val="hybridMultilevel"/>
    <w:tmpl w:val="8B8A9702"/>
    <w:lvl w:ilvl="0" w:tplc="042447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70192"/>
    <w:multiLevelType w:val="hybridMultilevel"/>
    <w:tmpl w:val="B66E2B30"/>
    <w:lvl w:ilvl="0" w:tplc="042447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4C276F"/>
    <w:multiLevelType w:val="hybridMultilevel"/>
    <w:tmpl w:val="BB565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4EE44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970D7"/>
    <w:multiLevelType w:val="hybridMultilevel"/>
    <w:tmpl w:val="4D18E646"/>
    <w:lvl w:ilvl="0" w:tplc="042447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A6063"/>
    <w:multiLevelType w:val="hybridMultilevel"/>
    <w:tmpl w:val="008C561C"/>
    <w:lvl w:ilvl="0" w:tplc="0424477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9E95B6B"/>
    <w:multiLevelType w:val="hybridMultilevel"/>
    <w:tmpl w:val="CF9E816C"/>
    <w:lvl w:ilvl="0" w:tplc="08C6CE2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91721"/>
    <w:multiLevelType w:val="hybridMultilevel"/>
    <w:tmpl w:val="EE303620"/>
    <w:lvl w:ilvl="0" w:tplc="042447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E30C2"/>
    <w:multiLevelType w:val="hybridMultilevel"/>
    <w:tmpl w:val="5B1A65D4"/>
    <w:lvl w:ilvl="0" w:tplc="042447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18"/>
        <w:szCs w:val="18"/>
      </w:rPr>
    </w:lvl>
    <w:lvl w:ilvl="1" w:tplc="0424477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F91119"/>
    <w:multiLevelType w:val="hybridMultilevel"/>
    <w:tmpl w:val="19E27034"/>
    <w:lvl w:ilvl="0" w:tplc="042447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D17A9B"/>
    <w:multiLevelType w:val="hybridMultilevel"/>
    <w:tmpl w:val="D1B2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06697"/>
    <w:multiLevelType w:val="hybridMultilevel"/>
    <w:tmpl w:val="80407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3470C"/>
    <w:multiLevelType w:val="hybridMultilevel"/>
    <w:tmpl w:val="8F8C7B6E"/>
    <w:lvl w:ilvl="0" w:tplc="04244774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8A22CF2"/>
    <w:multiLevelType w:val="hybridMultilevel"/>
    <w:tmpl w:val="364C671C"/>
    <w:lvl w:ilvl="0" w:tplc="04244774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F7030DA"/>
    <w:multiLevelType w:val="hybridMultilevel"/>
    <w:tmpl w:val="64381188"/>
    <w:lvl w:ilvl="0" w:tplc="F182D0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0"/>
  </w:num>
  <w:num w:numId="4">
    <w:abstractNumId w:val="12"/>
  </w:num>
  <w:num w:numId="5">
    <w:abstractNumId w:val="35"/>
  </w:num>
  <w:num w:numId="6">
    <w:abstractNumId w:val="9"/>
  </w:num>
  <w:num w:numId="7">
    <w:abstractNumId w:val="15"/>
  </w:num>
  <w:num w:numId="8">
    <w:abstractNumId w:val="0"/>
  </w:num>
  <w:num w:numId="9">
    <w:abstractNumId w:val="23"/>
  </w:num>
  <w:num w:numId="10">
    <w:abstractNumId w:val="24"/>
  </w:num>
  <w:num w:numId="11">
    <w:abstractNumId w:val="10"/>
  </w:num>
  <w:num w:numId="12">
    <w:abstractNumId w:val="3"/>
  </w:num>
  <w:num w:numId="13">
    <w:abstractNumId w:val="22"/>
  </w:num>
  <w:num w:numId="14">
    <w:abstractNumId w:val="19"/>
  </w:num>
  <w:num w:numId="15">
    <w:abstractNumId w:val="2"/>
  </w:num>
  <w:num w:numId="16">
    <w:abstractNumId w:val="14"/>
  </w:num>
  <w:num w:numId="17">
    <w:abstractNumId w:val="26"/>
  </w:num>
  <w:num w:numId="18">
    <w:abstractNumId w:val="1"/>
  </w:num>
  <w:num w:numId="19">
    <w:abstractNumId w:val="7"/>
  </w:num>
  <w:num w:numId="20">
    <w:abstractNumId w:val="20"/>
  </w:num>
  <w:num w:numId="21">
    <w:abstractNumId w:val="32"/>
  </w:num>
  <w:num w:numId="22">
    <w:abstractNumId w:val="33"/>
  </w:num>
  <w:num w:numId="23">
    <w:abstractNumId w:val="5"/>
  </w:num>
  <w:num w:numId="24">
    <w:abstractNumId w:val="13"/>
  </w:num>
  <w:num w:numId="25">
    <w:abstractNumId w:val="6"/>
  </w:num>
  <w:num w:numId="26">
    <w:abstractNumId w:val="17"/>
  </w:num>
  <w:num w:numId="27">
    <w:abstractNumId w:val="18"/>
  </w:num>
  <w:num w:numId="28">
    <w:abstractNumId w:val="36"/>
  </w:num>
  <w:num w:numId="29">
    <w:abstractNumId w:val="25"/>
  </w:num>
  <w:num w:numId="30">
    <w:abstractNumId w:val="31"/>
  </w:num>
  <w:num w:numId="31">
    <w:abstractNumId w:val="4"/>
  </w:num>
  <w:num w:numId="32">
    <w:abstractNumId w:val="34"/>
  </w:num>
  <w:num w:numId="33">
    <w:abstractNumId w:val="29"/>
  </w:num>
  <w:num w:numId="34">
    <w:abstractNumId w:val="27"/>
  </w:num>
  <w:num w:numId="35">
    <w:abstractNumId w:val="8"/>
  </w:num>
  <w:num w:numId="36">
    <w:abstractNumId w:val="16"/>
  </w:num>
  <w:num w:numId="37">
    <w:abstractNumId w:val="11"/>
  </w:num>
  <w:num w:numId="38">
    <w:abstractNumId w:val="2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0B"/>
    <w:rsid w:val="000124CC"/>
    <w:rsid w:val="00016D67"/>
    <w:rsid w:val="00023059"/>
    <w:rsid w:val="00031B24"/>
    <w:rsid w:val="00042088"/>
    <w:rsid w:val="00065759"/>
    <w:rsid w:val="00091A5A"/>
    <w:rsid w:val="00091D2B"/>
    <w:rsid w:val="000E1193"/>
    <w:rsid w:val="000F5071"/>
    <w:rsid w:val="00127F29"/>
    <w:rsid w:val="00137A3B"/>
    <w:rsid w:val="001850B0"/>
    <w:rsid w:val="00186CEC"/>
    <w:rsid w:val="00190D7A"/>
    <w:rsid w:val="00194550"/>
    <w:rsid w:val="001A12B9"/>
    <w:rsid w:val="001B4C20"/>
    <w:rsid w:val="001B673B"/>
    <w:rsid w:val="001B7A92"/>
    <w:rsid w:val="001C3334"/>
    <w:rsid w:val="001E42CE"/>
    <w:rsid w:val="001E5E76"/>
    <w:rsid w:val="002019B5"/>
    <w:rsid w:val="002154B4"/>
    <w:rsid w:val="00215D5A"/>
    <w:rsid w:val="00217A50"/>
    <w:rsid w:val="00233E30"/>
    <w:rsid w:val="00264BFE"/>
    <w:rsid w:val="00273559"/>
    <w:rsid w:val="00276D01"/>
    <w:rsid w:val="002845F0"/>
    <w:rsid w:val="0029788E"/>
    <w:rsid w:val="002C511F"/>
    <w:rsid w:val="002C659C"/>
    <w:rsid w:val="002E57AA"/>
    <w:rsid w:val="0033594C"/>
    <w:rsid w:val="0037297A"/>
    <w:rsid w:val="003920A0"/>
    <w:rsid w:val="00396B05"/>
    <w:rsid w:val="003B0D57"/>
    <w:rsid w:val="003B4853"/>
    <w:rsid w:val="003E1B6A"/>
    <w:rsid w:val="003F01EC"/>
    <w:rsid w:val="003F69F9"/>
    <w:rsid w:val="00401172"/>
    <w:rsid w:val="00405033"/>
    <w:rsid w:val="00445A8C"/>
    <w:rsid w:val="00452EFD"/>
    <w:rsid w:val="00457B85"/>
    <w:rsid w:val="0046714D"/>
    <w:rsid w:val="004B1CF8"/>
    <w:rsid w:val="004F0AB0"/>
    <w:rsid w:val="00514881"/>
    <w:rsid w:val="00555141"/>
    <w:rsid w:val="00563238"/>
    <w:rsid w:val="00566DEC"/>
    <w:rsid w:val="00567141"/>
    <w:rsid w:val="00592215"/>
    <w:rsid w:val="00594E9E"/>
    <w:rsid w:val="005E2CC0"/>
    <w:rsid w:val="005E6B6F"/>
    <w:rsid w:val="006035EA"/>
    <w:rsid w:val="00677D1A"/>
    <w:rsid w:val="006812A5"/>
    <w:rsid w:val="00681C41"/>
    <w:rsid w:val="00692EF3"/>
    <w:rsid w:val="006B1733"/>
    <w:rsid w:val="006B2BA5"/>
    <w:rsid w:val="006B648B"/>
    <w:rsid w:val="006D789A"/>
    <w:rsid w:val="006D78AB"/>
    <w:rsid w:val="006F26C0"/>
    <w:rsid w:val="0071550E"/>
    <w:rsid w:val="00743F1A"/>
    <w:rsid w:val="0074560B"/>
    <w:rsid w:val="00752D40"/>
    <w:rsid w:val="00756ED7"/>
    <w:rsid w:val="00777D34"/>
    <w:rsid w:val="00784604"/>
    <w:rsid w:val="00786741"/>
    <w:rsid w:val="007F6E9B"/>
    <w:rsid w:val="00800A2A"/>
    <w:rsid w:val="00832213"/>
    <w:rsid w:val="00844FA2"/>
    <w:rsid w:val="0084507E"/>
    <w:rsid w:val="0085273A"/>
    <w:rsid w:val="008628FA"/>
    <w:rsid w:val="00870C48"/>
    <w:rsid w:val="00882B3A"/>
    <w:rsid w:val="008A0242"/>
    <w:rsid w:val="008D2E24"/>
    <w:rsid w:val="008E345A"/>
    <w:rsid w:val="008E5A27"/>
    <w:rsid w:val="008F00B1"/>
    <w:rsid w:val="009020FA"/>
    <w:rsid w:val="00910A5B"/>
    <w:rsid w:val="0091408E"/>
    <w:rsid w:val="00914B77"/>
    <w:rsid w:val="00920454"/>
    <w:rsid w:val="009409EE"/>
    <w:rsid w:val="00964EB2"/>
    <w:rsid w:val="00971BFA"/>
    <w:rsid w:val="0098133E"/>
    <w:rsid w:val="009961D6"/>
    <w:rsid w:val="0099660A"/>
    <w:rsid w:val="009B3A67"/>
    <w:rsid w:val="009C527D"/>
    <w:rsid w:val="009C625E"/>
    <w:rsid w:val="009D2290"/>
    <w:rsid w:val="009D3E42"/>
    <w:rsid w:val="009E16A1"/>
    <w:rsid w:val="00A144E4"/>
    <w:rsid w:val="00A300D8"/>
    <w:rsid w:val="00A3609E"/>
    <w:rsid w:val="00A41A27"/>
    <w:rsid w:val="00A60075"/>
    <w:rsid w:val="00AB77AE"/>
    <w:rsid w:val="00AB79F5"/>
    <w:rsid w:val="00B42DBA"/>
    <w:rsid w:val="00B54F5F"/>
    <w:rsid w:val="00B7594F"/>
    <w:rsid w:val="00BD22C8"/>
    <w:rsid w:val="00BE14F1"/>
    <w:rsid w:val="00C40981"/>
    <w:rsid w:val="00C43236"/>
    <w:rsid w:val="00C81F20"/>
    <w:rsid w:val="00C97464"/>
    <w:rsid w:val="00CA45C2"/>
    <w:rsid w:val="00CC4591"/>
    <w:rsid w:val="00CC6B76"/>
    <w:rsid w:val="00CD7482"/>
    <w:rsid w:val="00CE329E"/>
    <w:rsid w:val="00D414B2"/>
    <w:rsid w:val="00D4282D"/>
    <w:rsid w:val="00D8287C"/>
    <w:rsid w:val="00D82F8E"/>
    <w:rsid w:val="00DC30FC"/>
    <w:rsid w:val="00DC32D8"/>
    <w:rsid w:val="00E0508B"/>
    <w:rsid w:val="00E203E6"/>
    <w:rsid w:val="00E4286F"/>
    <w:rsid w:val="00E7166B"/>
    <w:rsid w:val="00E71B3E"/>
    <w:rsid w:val="00E8550C"/>
    <w:rsid w:val="00E85D89"/>
    <w:rsid w:val="00E91792"/>
    <w:rsid w:val="00EC0BCB"/>
    <w:rsid w:val="00ED12CB"/>
    <w:rsid w:val="00F34EE3"/>
    <w:rsid w:val="00F4173E"/>
    <w:rsid w:val="00F76C03"/>
    <w:rsid w:val="00F82F13"/>
    <w:rsid w:val="00F87893"/>
    <w:rsid w:val="00F92401"/>
    <w:rsid w:val="00FA20BA"/>
    <w:rsid w:val="00FA5C9C"/>
    <w:rsid w:val="00FA7DFD"/>
    <w:rsid w:val="00FB48F3"/>
    <w:rsid w:val="00F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420C"/>
  <w15:docId w15:val="{EF6791E9-3FB0-4A62-A6F6-F886C5FE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60B"/>
    <w:pPr>
      <w:spacing w:after="0" w:line="240" w:lineRule="auto"/>
    </w:pPr>
    <w:rPr>
      <w:rFonts w:ascii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6007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60B"/>
    <w:pPr>
      <w:ind w:left="720"/>
    </w:pPr>
  </w:style>
  <w:style w:type="character" w:customStyle="1" w:styleId="Nagwek3Znak">
    <w:name w:val="Nagłówek 3 Znak"/>
    <w:basedOn w:val="Domylnaczcionkaakapitu"/>
    <w:link w:val="Nagwek3"/>
    <w:uiPriority w:val="9"/>
    <w:rsid w:val="00A600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69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6D78AB"/>
    <w:rPr>
      <w:rFonts w:eastAsia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78AB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C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C20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C20"/>
    <w:rPr>
      <w:rFonts w:ascii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E16A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4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454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454"/>
    <w:rPr>
      <w:vertAlign w:val="superscript"/>
    </w:rPr>
  </w:style>
  <w:style w:type="paragraph" w:customStyle="1" w:styleId="WW-Tekstpodstawowy2">
    <w:name w:val="WW-Tekst podstawowy 2"/>
    <w:basedOn w:val="Normalny"/>
    <w:rsid w:val="001E42CE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ktura@aglomeracja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azej.janik@aglomeracja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27C8-ACDF-455C-967A-3399F91A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3320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bla.jan</dc:creator>
  <cp:lastModifiedBy>bla.jan</cp:lastModifiedBy>
  <cp:revision>3</cp:revision>
  <cp:lastPrinted>2019-03-11T09:41:00Z</cp:lastPrinted>
  <dcterms:created xsi:type="dcterms:W3CDTF">2019-03-13T13:23:00Z</dcterms:created>
  <dcterms:modified xsi:type="dcterms:W3CDTF">2019-03-15T07:58:00Z</dcterms:modified>
</cp:coreProperties>
</file>